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9649" w14:textId="5CD8AE6A" w:rsidR="009E0561" w:rsidRDefault="00993DDC" w:rsidP="009E0561">
      <w:pPr>
        <w:framePr w:w="3690" w:hSpace="141" w:wrap="around" w:vAnchor="text" w:hAnchor="page" w:x="4806" w:y="-1073"/>
        <w:ind w:left="720"/>
        <w:jc w:val="center"/>
      </w:pPr>
      <w:r>
        <w:t xml:space="preserve"> </w:t>
      </w:r>
      <w:r w:rsidR="009E0561">
        <w:object w:dxaOrig="3701" w:dyaOrig="2179" w14:anchorId="346F3B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99.75pt" o:ole="" fillcolor="window">
            <v:imagedata r:id="rId8" o:title=""/>
          </v:shape>
          <o:OLEObject Type="Embed" ProgID="Word.Picture.8" ShapeID="_x0000_i1025" DrawAspect="Content" ObjectID="_1800173587" r:id="rId9"/>
        </w:object>
      </w:r>
    </w:p>
    <w:p w14:paraId="0AD2436B" w14:textId="77777777" w:rsidR="009E0561" w:rsidRDefault="009E0561" w:rsidP="009E0561"/>
    <w:tbl>
      <w:tblPr>
        <w:tblW w:w="9830" w:type="dxa"/>
        <w:jc w:val="center"/>
        <w:tblLayout w:type="fixed"/>
        <w:tblLook w:val="0000" w:firstRow="0" w:lastRow="0" w:firstColumn="0" w:lastColumn="0" w:noHBand="0" w:noVBand="0"/>
      </w:tblPr>
      <w:tblGrid>
        <w:gridCol w:w="4410"/>
        <w:gridCol w:w="598"/>
        <w:gridCol w:w="4822"/>
      </w:tblGrid>
      <w:tr w:rsidR="009E0561" w:rsidRPr="00E8292E" w14:paraId="2F5D022B" w14:textId="77777777" w:rsidTr="002A358A">
        <w:trPr>
          <w:jc w:val="center"/>
        </w:trPr>
        <w:tc>
          <w:tcPr>
            <w:tcW w:w="9830" w:type="dxa"/>
            <w:gridSpan w:val="3"/>
          </w:tcPr>
          <w:p w14:paraId="3F710BA1" w14:textId="77777777" w:rsidR="009E0561" w:rsidRPr="00E8292E" w:rsidRDefault="009E0561" w:rsidP="002A358A">
            <w:pPr>
              <w:jc w:val="center"/>
              <w:rPr>
                <w:b/>
                <w:color w:val="0000FF"/>
                <w:spacing w:val="0"/>
                <w:sz w:val="24"/>
                <w:szCs w:val="24"/>
              </w:rPr>
            </w:pPr>
            <w:r w:rsidRPr="00E8292E">
              <w:rPr>
                <w:b/>
                <w:color w:val="0000FF"/>
                <w:spacing w:val="0"/>
                <w:sz w:val="24"/>
                <w:szCs w:val="24"/>
              </w:rPr>
              <w:t>МИНИСТЕРСТВО КУЛЬТУРЫ, НАЦИОНАЛЬНОЙ ПОЛИТИКИ</w:t>
            </w:r>
          </w:p>
          <w:p w14:paraId="6ED7FC52" w14:textId="77777777" w:rsidR="009E0561" w:rsidRPr="00E8292E" w:rsidRDefault="009E0561" w:rsidP="002A358A">
            <w:pPr>
              <w:jc w:val="center"/>
              <w:rPr>
                <w:b/>
                <w:color w:val="0000FF"/>
                <w:spacing w:val="0"/>
                <w:sz w:val="24"/>
                <w:szCs w:val="24"/>
              </w:rPr>
            </w:pPr>
            <w:r w:rsidRPr="00E8292E">
              <w:rPr>
                <w:b/>
                <w:color w:val="0000FF"/>
                <w:spacing w:val="0"/>
                <w:sz w:val="24"/>
                <w:szCs w:val="24"/>
              </w:rPr>
              <w:t xml:space="preserve"> И АРХИВНОГО ДЕЛА РЕСПУБЛИКИ МОРДОВИЯ</w:t>
            </w:r>
          </w:p>
          <w:p w14:paraId="6EF7D803" w14:textId="77777777" w:rsidR="009E0561" w:rsidRPr="00E8292E" w:rsidRDefault="009E0561" w:rsidP="002A358A">
            <w:pPr>
              <w:jc w:val="center"/>
              <w:rPr>
                <w:b/>
                <w:color w:val="0000FF"/>
                <w:spacing w:val="0"/>
                <w:sz w:val="24"/>
                <w:szCs w:val="24"/>
              </w:rPr>
            </w:pPr>
            <w:r w:rsidRPr="00E8292E">
              <w:rPr>
                <w:b/>
                <w:color w:val="0000FF"/>
                <w:spacing w:val="0"/>
                <w:sz w:val="24"/>
                <w:szCs w:val="24"/>
              </w:rPr>
              <w:t>(МИНКУЛЬТНАЦ РЕСПУБЛИКИ МОРДОВИЯ)</w:t>
            </w:r>
          </w:p>
          <w:p w14:paraId="3526DF9B" w14:textId="77777777" w:rsidR="009E0561" w:rsidRPr="00E8292E" w:rsidRDefault="009E0561" w:rsidP="002A358A">
            <w:pPr>
              <w:jc w:val="center"/>
              <w:rPr>
                <w:b/>
                <w:color w:val="0000FF"/>
                <w:spacing w:val="0"/>
                <w:sz w:val="24"/>
                <w:szCs w:val="24"/>
              </w:rPr>
            </w:pPr>
          </w:p>
        </w:tc>
      </w:tr>
      <w:tr w:rsidR="009E0561" w:rsidRPr="00E8292E" w14:paraId="1EC4FFB6" w14:textId="77777777" w:rsidTr="002A358A">
        <w:trPr>
          <w:jc w:val="center"/>
        </w:trPr>
        <w:tc>
          <w:tcPr>
            <w:tcW w:w="5008" w:type="dxa"/>
            <w:gridSpan w:val="2"/>
          </w:tcPr>
          <w:p w14:paraId="1E2902B1" w14:textId="77777777" w:rsidR="009E0561" w:rsidRPr="00E8292E" w:rsidRDefault="009E0561" w:rsidP="002A358A">
            <w:pPr>
              <w:ind w:left="-154" w:right="-16"/>
              <w:jc w:val="center"/>
              <w:rPr>
                <w:b/>
                <w:color w:val="0000FF"/>
                <w:spacing w:val="0"/>
                <w:sz w:val="24"/>
                <w:szCs w:val="24"/>
              </w:rPr>
            </w:pPr>
            <w:r w:rsidRPr="00E8292E">
              <w:rPr>
                <w:b/>
                <w:color w:val="0000FF"/>
                <w:spacing w:val="0"/>
                <w:sz w:val="24"/>
                <w:szCs w:val="24"/>
              </w:rPr>
              <w:t>Мордовия Республикань</w:t>
            </w:r>
          </w:p>
          <w:p w14:paraId="2658F653" w14:textId="77777777" w:rsidR="009E0561" w:rsidRPr="00E8292E" w:rsidRDefault="009E0561" w:rsidP="002A358A">
            <w:pPr>
              <w:ind w:left="-154" w:right="-16"/>
              <w:jc w:val="center"/>
              <w:rPr>
                <w:b/>
                <w:color w:val="0000FF"/>
                <w:spacing w:val="0"/>
                <w:sz w:val="24"/>
                <w:szCs w:val="24"/>
              </w:rPr>
            </w:pPr>
            <w:r w:rsidRPr="00E8292E">
              <w:rPr>
                <w:b/>
                <w:color w:val="0000FF"/>
                <w:spacing w:val="0"/>
                <w:sz w:val="24"/>
                <w:szCs w:val="24"/>
              </w:rPr>
              <w:t>культурань, национальнай политикань</w:t>
            </w:r>
          </w:p>
          <w:p w14:paraId="3DEEA691" w14:textId="77777777" w:rsidR="009E0561" w:rsidRPr="00E8292E" w:rsidRDefault="009E0561" w:rsidP="002A358A">
            <w:pPr>
              <w:ind w:left="-154" w:right="-16"/>
              <w:jc w:val="center"/>
              <w:rPr>
                <w:b/>
                <w:color w:val="0000FF"/>
                <w:spacing w:val="0"/>
                <w:sz w:val="20"/>
                <w:szCs w:val="20"/>
              </w:rPr>
            </w:pPr>
            <w:r w:rsidRPr="00E8292E">
              <w:rPr>
                <w:b/>
                <w:color w:val="0000FF"/>
                <w:spacing w:val="0"/>
                <w:sz w:val="24"/>
                <w:szCs w:val="24"/>
              </w:rPr>
              <w:t xml:space="preserve"> и архивонь тевонь Министерствась</w:t>
            </w:r>
          </w:p>
        </w:tc>
        <w:tc>
          <w:tcPr>
            <w:tcW w:w="4822" w:type="dxa"/>
          </w:tcPr>
          <w:p w14:paraId="0778EF68" w14:textId="77777777" w:rsidR="009E0561" w:rsidRPr="00E8292E" w:rsidRDefault="009E0561" w:rsidP="002A358A">
            <w:pPr>
              <w:jc w:val="center"/>
              <w:rPr>
                <w:b/>
                <w:color w:val="0000FF"/>
                <w:spacing w:val="0"/>
                <w:sz w:val="24"/>
                <w:szCs w:val="24"/>
              </w:rPr>
            </w:pPr>
            <w:r w:rsidRPr="00E8292E">
              <w:rPr>
                <w:b/>
                <w:color w:val="0000FF"/>
                <w:spacing w:val="0"/>
                <w:sz w:val="24"/>
                <w:szCs w:val="24"/>
              </w:rPr>
              <w:t>Мордовия Республикань</w:t>
            </w:r>
          </w:p>
          <w:p w14:paraId="45851D62" w14:textId="77777777" w:rsidR="009E0561" w:rsidRPr="00E8292E" w:rsidRDefault="009E0561" w:rsidP="002A358A">
            <w:pPr>
              <w:jc w:val="center"/>
              <w:rPr>
                <w:b/>
                <w:color w:val="0000FF"/>
                <w:spacing w:val="0"/>
                <w:sz w:val="20"/>
                <w:szCs w:val="20"/>
              </w:rPr>
            </w:pPr>
            <w:r w:rsidRPr="00E8292E">
              <w:rPr>
                <w:b/>
                <w:color w:val="0000FF"/>
                <w:spacing w:val="0"/>
                <w:sz w:val="24"/>
                <w:szCs w:val="24"/>
              </w:rPr>
              <w:t>культурань, национальной политикань ды архивень тевень Министерствась</w:t>
            </w:r>
          </w:p>
        </w:tc>
      </w:tr>
      <w:tr w:rsidR="009E0561" w:rsidRPr="00E8292E" w14:paraId="2D0B8D1E" w14:textId="77777777" w:rsidTr="002A358A">
        <w:trPr>
          <w:jc w:val="center"/>
        </w:trPr>
        <w:tc>
          <w:tcPr>
            <w:tcW w:w="9830" w:type="dxa"/>
            <w:gridSpan w:val="3"/>
          </w:tcPr>
          <w:p w14:paraId="0692AB0F" w14:textId="77777777" w:rsidR="009E0561" w:rsidRPr="00E8292E" w:rsidRDefault="009E0561" w:rsidP="002A358A">
            <w:pPr>
              <w:rPr>
                <w:b/>
                <w:color w:val="0000FF"/>
                <w:spacing w:val="0"/>
                <w:sz w:val="24"/>
                <w:szCs w:val="24"/>
              </w:rPr>
            </w:pPr>
          </w:p>
          <w:p w14:paraId="43B90BEE" w14:textId="77777777" w:rsidR="009E0561" w:rsidRPr="00E8292E" w:rsidRDefault="009E0561" w:rsidP="002A358A">
            <w:pPr>
              <w:jc w:val="center"/>
              <w:rPr>
                <w:color w:val="0000FF"/>
                <w:spacing w:val="0"/>
              </w:rPr>
            </w:pPr>
            <w:r w:rsidRPr="00E8292E">
              <w:rPr>
                <w:b/>
                <w:color w:val="0000FF"/>
                <w:spacing w:val="0"/>
                <w:sz w:val="32"/>
                <w:szCs w:val="32"/>
              </w:rPr>
              <w:t>ПРИКАЗ</w:t>
            </w:r>
          </w:p>
        </w:tc>
      </w:tr>
      <w:tr w:rsidR="009E0561" w:rsidRPr="00E8292E" w14:paraId="5D1B4C08" w14:textId="77777777" w:rsidTr="002A358A">
        <w:trPr>
          <w:trHeight w:val="761"/>
          <w:jc w:val="center"/>
        </w:trPr>
        <w:tc>
          <w:tcPr>
            <w:tcW w:w="4410" w:type="dxa"/>
          </w:tcPr>
          <w:p w14:paraId="2F3181B4" w14:textId="77777777" w:rsidR="009E0561" w:rsidRPr="00E8292E" w:rsidRDefault="009E0561" w:rsidP="002A358A">
            <w:pPr>
              <w:rPr>
                <w:color w:val="0000FF"/>
                <w:spacing w:val="0"/>
              </w:rPr>
            </w:pPr>
            <w:r w:rsidRPr="00E8292E">
              <w:rPr>
                <w:color w:val="0000FF"/>
                <w:spacing w:val="0"/>
              </w:rPr>
              <w:t xml:space="preserve">   </w:t>
            </w:r>
          </w:p>
          <w:p w14:paraId="1949AD03" w14:textId="77777777" w:rsidR="009E0561" w:rsidRPr="00E8292E" w:rsidRDefault="009E0561" w:rsidP="002A358A">
            <w:pPr>
              <w:rPr>
                <w:color w:val="0000FF"/>
                <w:spacing w:val="0"/>
                <w:u w:val="single"/>
                <w:lang w:val="en-US"/>
              </w:rPr>
            </w:pPr>
            <w:r w:rsidRPr="00E8292E">
              <w:rPr>
                <w:color w:val="0000FF"/>
                <w:spacing w:val="0"/>
              </w:rPr>
              <w:t xml:space="preserve"> </w:t>
            </w:r>
            <w:r w:rsidRPr="00E8292E">
              <w:rPr>
                <w:color w:val="0000FF"/>
                <w:spacing w:val="0"/>
                <w:u w:val="single"/>
              </w:rPr>
              <w:t xml:space="preserve">                         </w:t>
            </w:r>
            <w:r w:rsidRPr="00E8292E">
              <w:rPr>
                <w:color w:val="0000FF"/>
                <w:spacing w:val="0"/>
              </w:rPr>
              <w:t>г.</w:t>
            </w:r>
          </w:p>
        </w:tc>
        <w:tc>
          <w:tcPr>
            <w:tcW w:w="5420" w:type="dxa"/>
            <w:gridSpan w:val="2"/>
          </w:tcPr>
          <w:p w14:paraId="3A7EFEAB" w14:textId="77777777" w:rsidR="009E0561" w:rsidRPr="00E8292E" w:rsidRDefault="009E0561" w:rsidP="002A358A">
            <w:pPr>
              <w:jc w:val="right"/>
              <w:rPr>
                <w:color w:val="0000FF"/>
                <w:spacing w:val="0"/>
              </w:rPr>
            </w:pPr>
          </w:p>
          <w:p w14:paraId="34FCB0E7" w14:textId="77777777" w:rsidR="009E0561" w:rsidRPr="00E8292E" w:rsidRDefault="009E0561" w:rsidP="002A358A">
            <w:pPr>
              <w:tabs>
                <w:tab w:val="left" w:pos="3840"/>
                <w:tab w:val="right" w:pos="5204"/>
              </w:tabs>
              <w:rPr>
                <w:color w:val="0000FF"/>
                <w:spacing w:val="0"/>
              </w:rPr>
            </w:pPr>
            <w:r w:rsidRPr="00E8292E">
              <w:rPr>
                <w:color w:val="0000FF"/>
                <w:spacing w:val="0"/>
              </w:rPr>
              <w:tab/>
              <w:t xml:space="preserve">    №</w:t>
            </w:r>
            <w:r w:rsidRPr="00E8292E">
              <w:rPr>
                <w:color w:val="0000FF"/>
                <w:spacing w:val="0"/>
                <w:u w:val="single"/>
              </w:rPr>
              <w:t xml:space="preserve">        </w:t>
            </w:r>
            <w:r w:rsidRPr="00E8292E">
              <w:rPr>
                <w:color w:val="0000FF"/>
                <w:spacing w:val="0"/>
              </w:rPr>
              <w:tab/>
              <w:t xml:space="preserve">  </w:t>
            </w:r>
          </w:p>
        </w:tc>
      </w:tr>
    </w:tbl>
    <w:p w14:paraId="7B40BEFF" w14:textId="77777777" w:rsidR="009E0561" w:rsidRPr="00E8292E" w:rsidRDefault="009E0561" w:rsidP="009E0561">
      <w:pPr>
        <w:rPr>
          <w:b/>
          <w:spacing w:val="0"/>
        </w:rPr>
      </w:pPr>
    </w:p>
    <w:p w14:paraId="7DEC32A5" w14:textId="77777777" w:rsidR="009E0561" w:rsidRPr="00E8292E" w:rsidRDefault="009E0561" w:rsidP="009E0561">
      <w:pPr>
        <w:jc w:val="center"/>
        <w:rPr>
          <w:b/>
          <w:color w:val="0000FF"/>
          <w:spacing w:val="0"/>
        </w:rPr>
      </w:pPr>
      <w:r w:rsidRPr="00E8292E">
        <w:rPr>
          <w:b/>
          <w:color w:val="0000FF"/>
          <w:spacing w:val="0"/>
        </w:rPr>
        <w:t>г. Саранск</w:t>
      </w:r>
    </w:p>
    <w:p w14:paraId="03E96D0E" w14:textId="77777777" w:rsidR="00AD0668" w:rsidRPr="00E8292E" w:rsidRDefault="00AD0668" w:rsidP="00AD0668">
      <w:pPr>
        <w:jc w:val="center"/>
        <w:rPr>
          <w:b/>
          <w:color w:val="0000FF"/>
          <w:spacing w:val="0"/>
        </w:rPr>
      </w:pPr>
    </w:p>
    <w:p w14:paraId="2745FFD4" w14:textId="77777777" w:rsidR="00E0746F" w:rsidRPr="00E8292E" w:rsidRDefault="00E0746F" w:rsidP="00E0746F">
      <w:pPr>
        <w:jc w:val="center"/>
        <w:rPr>
          <w:b/>
          <w:spacing w:val="0"/>
          <w:sz w:val="27"/>
          <w:szCs w:val="27"/>
        </w:rPr>
      </w:pPr>
      <w:r w:rsidRPr="00E8292E">
        <w:rPr>
          <w:b/>
          <w:spacing w:val="0"/>
          <w:sz w:val="27"/>
          <w:szCs w:val="27"/>
        </w:rPr>
        <w:t>Об утверждении базового норматива затрат на оказание государств</w:t>
      </w:r>
      <w:r w:rsidR="00AF35C1" w:rsidRPr="00E8292E">
        <w:rPr>
          <w:b/>
          <w:spacing w:val="0"/>
          <w:sz w:val="27"/>
          <w:szCs w:val="27"/>
        </w:rPr>
        <w:t xml:space="preserve">енной услуги в сфере культуры, </w:t>
      </w:r>
      <w:r w:rsidRPr="00E8292E">
        <w:rPr>
          <w:b/>
          <w:spacing w:val="0"/>
          <w:sz w:val="27"/>
          <w:szCs w:val="27"/>
        </w:rPr>
        <w:t>образования и отраслевых корректирующих коэффициентов</w:t>
      </w:r>
    </w:p>
    <w:p w14:paraId="4374333E" w14:textId="5D89EB79" w:rsidR="00E0746F" w:rsidRPr="00E8292E" w:rsidRDefault="00E0746F" w:rsidP="00E0746F">
      <w:pPr>
        <w:suppressAutoHyphens w:val="0"/>
        <w:rPr>
          <w:spacing w:val="0"/>
          <w:sz w:val="27"/>
          <w:szCs w:val="27"/>
          <w:lang w:eastAsia="ru-RU"/>
        </w:rPr>
      </w:pPr>
    </w:p>
    <w:p w14:paraId="5BDEB973" w14:textId="387343BA" w:rsidR="00E0746F" w:rsidRPr="00E8292E" w:rsidRDefault="00E0746F" w:rsidP="00242283">
      <w:pPr>
        <w:suppressAutoHyphens w:val="0"/>
        <w:ind w:firstLine="709"/>
        <w:jc w:val="both"/>
        <w:rPr>
          <w:color w:val="auto"/>
          <w:spacing w:val="0"/>
          <w:lang w:eastAsia="ru-RU"/>
        </w:rPr>
      </w:pPr>
      <w:r w:rsidRPr="00E8292E">
        <w:rPr>
          <w:color w:val="auto"/>
          <w:spacing w:val="0"/>
          <w:lang w:eastAsia="ru-RU"/>
        </w:rPr>
        <w:t>В соответствии</w:t>
      </w:r>
      <w:r w:rsidR="009E0561" w:rsidRPr="00E8292E">
        <w:rPr>
          <w:color w:val="auto"/>
          <w:spacing w:val="0"/>
          <w:lang w:eastAsia="ru-RU"/>
        </w:rPr>
        <w:t xml:space="preserve"> с</w:t>
      </w:r>
      <w:r w:rsidRPr="00E8292E">
        <w:rPr>
          <w:color w:val="auto"/>
          <w:spacing w:val="0"/>
          <w:lang w:eastAsia="ru-RU"/>
        </w:rPr>
        <w:t xml:space="preserve"> Порядк</w:t>
      </w:r>
      <w:r w:rsidR="00DD59BD" w:rsidRPr="00E8292E">
        <w:rPr>
          <w:color w:val="auto"/>
          <w:spacing w:val="0"/>
          <w:lang w:eastAsia="ru-RU"/>
        </w:rPr>
        <w:t>ом</w:t>
      </w:r>
      <w:r w:rsidRPr="00E8292E">
        <w:rPr>
          <w:color w:val="auto"/>
          <w:spacing w:val="0"/>
          <w:lang w:eastAsia="ru-RU"/>
        </w:rPr>
        <w:t xml:space="preserve"> формирования государственного задания на оказание государственных услуг (выполнение работ) в отношении государственных учреждений Республики Мордовия и финансовом обеспечении выполнения государственного задания, утвержденного постановлением Правительства Республики Мордовия от 7 декабря 2015 г.          № 690 «О порядке формирования государственного задания на оказание государственных услуг (выполнение работ) в отношении государственных учреждений Республики Мордовия и финансового обеспечения выполнения государственного задания», </w:t>
      </w:r>
      <w:r w:rsidRPr="00E8292E">
        <w:rPr>
          <w:b/>
          <w:spacing w:val="48"/>
          <w:lang w:eastAsia="ru-RU"/>
        </w:rPr>
        <w:t>приказыва</w:t>
      </w:r>
      <w:r w:rsidRPr="00E8292E">
        <w:rPr>
          <w:b/>
          <w:spacing w:val="0"/>
          <w:lang w:eastAsia="ru-RU"/>
        </w:rPr>
        <w:t>ю</w:t>
      </w:r>
      <w:r w:rsidRPr="00E8292E">
        <w:rPr>
          <w:color w:val="auto"/>
          <w:spacing w:val="0"/>
          <w:lang w:eastAsia="ru-RU"/>
        </w:rPr>
        <w:t xml:space="preserve">: </w:t>
      </w:r>
    </w:p>
    <w:p w14:paraId="0A7D4826" w14:textId="77777777" w:rsidR="00E0746F" w:rsidRPr="00E8292E" w:rsidRDefault="00E0746F" w:rsidP="00242283">
      <w:pPr>
        <w:suppressAutoHyphens w:val="0"/>
        <w:ind w:firstLine="709"/>
        <w:jc w:val="both"/>
        <w:rPr>
          <w:color w:val="auto"/>
          <w:spacing w:val="0"/>
          <w:lang w:eastAsia="ru-RU"/>
        </w:rPr>
      </w:pPr>
      <w:r w:rsidRPr="00E8292E">
        <w:rPr>
          <w:color w:val="auto"/>
          <w:spacing w:val="0"/>
          <w:lang w:eastAsia="ru-RU"/>
        </w:rPr>
        <w:t>1. Утвердить базовые нормативы затрат на оказание государственных услуг в сфере культуры, образования и отраслевые корректирующие коэффициенты согласно приложению.</w:t>
      </w:r>
    </w:p>
    <w:p w14:paraId="47EFFEE7" w14:textId="7EAB77C3" w:rsidR="009E0561" w:rsidRPr="00E8292E" w:rsidRDefault="00E0746F" w:rsidP="009E056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auto"/>
          <w:spacing w:val="0"/>
          <w:lang w:eastAsia="ru-RU"/>
        </w:rPr>
      </w:pPr>
      <w:r w:rsidRPr="00E8292E">
        <w:rPr>
          <w:color w:val="auto"/>
          <w:spacing w:val="0"/>
          <w:lang w:eastAsia="ru-RU"/>
        </w:rPr>
        <w:t xml:space="preserve">2. </w:t>
      </w:r>
      <w:r w:rsidR="009E0561" w:rsidRPr="00E8292E">
        <w:rPr>
          <w:color w:val="auto"/>
          <w:spacing w:val="0"/>
          <w:lang w:eastAsia="ru-RU"/>
        </w:rPr>
        <w:t>Настоящий приказ вступает в силу с 1 января 202</w:t>
      </w:r>
      <w:r w:rsidR="002A358A">
        <w:rPr>
          <w:color w:val="auto"/>
          <w:spacing w:val="0"/>
          <w:lang w:eastAsia="ru-RU"/>
        </w:rPr>
        <w:t>5</w:t>
      </w:r>
      <w:r w:rsidR="009E0561" w:rsidRPr="00E8292E">
        <w:rPr>
          <w:color w:val="auto"/>
          <w:spacing w:val="0"/>
          <w:lang w:eastAsia="ru-RU"/>
        </w:rPr>
        <w:t xml:space="preserve"> г.</w:t>
      </w:r>
    </w:p>
    <w:p w14:paraId="5D12CDCA" w14:textId="77777777" w:rsidR="009E0561" w:rsidRPr="00E8292E" w:rsidRDefault="009E0561" w:rsidP="009E0561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spacing w:val="0"/>
          <w:lang w:eastAsia="ru-RU"/>
        </w:rPr>
      </w:pPr>
    </w:p>
    <w:p w14:paraId="684EC9FF" w14:textId="77777777" w:rsidR="009C3E8C" w:rsidRPr="00E8292E" w:rsidRDefault="009C3E8C" w:rsidP="009C3E8C">
      <w:pPr>
        <w:jc w:val="both"/>
        <w:rPr>
          <w:spacing w:val="0"/>
          <w:kern w:val="16"/>
        </w:rPr>
      </w:pPr>
      <w:r w:rsidRPr="00E8292E">
        <w:rPr>
          <w:spacing w:val="0"/>
          <w:kern w:val="16"/>
        </w:rPr>
        <w:t xml:space="preserve"> </w:t>
      </w:r>
    </w:p>
    <w:p w14:paraId="0C204B52" w14:textId="77777777" w:rsidR="002A358A" w:rsidRDefault="002A358A" w:rsidP="007C0588">
      <w:pPr>
        <w:rPr>
          <w:b/>
          <w:color w:val="auto"/>
          <w:spacing w:val="0"/>
          <w:lang w:eastAsia="ru-RU"/>
        </w:rPr>
      </w:pPr>
      <w:r>
        <w:rPr>
          <w:b/>
          <w:color w:val="auto"/>
          <w:spacing w:val="0"/>
          <w:lang w:eastAsia="ru-RU"/>
        </w:rPr>
        <w:t xml:space="preserve">Первый заместитель </w:t>
      </w:r>
    </w:p>
    <w:p w14:paraId="31A81F84" w14:textId="763AF0F2" w:rsidR="00F86A88" w:rsidRPr="00E8292E" w:rsidRDefault="002A358A" w:rsidP="007C0588">
      <w:pPr>
        <w:sectPr w:rsidR="00F86A88" w:rsidRPr="00E8292E" w:rsidSect="00BF35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color w:val="auto"/>
          <w:spacing w:val="0"/>
          <w:lang w:eastAsia="ru-RU"/>
        </w:rPr>
        <w:t>Министра</w:t>
      </w:r>
      <w:r w:rsidR="009C3E8C" w:rsidRPr="00E8292E">
        <w:rPr>
          <w:b/>
          <w:color w:val="auto"/>
          <w:spacing w:val="0"/>
          <w:lang w:eastAsia="ru-RU"/>
        </w:rPr>
        <w:t xml:space="preserve">     </w:t>
      </w:r>
      <w:r w:rsidR="00584107" w:rsidRPr="00E8292E">
        <w:rPr>
          <w:b/>
          <w:color w:val="auto"/>
          <w:spacing w:val="0"/>
          <w:lang w:eastAsia="ru-RU"/>
        </w:rPr>
        <w:t xml:space="preserve">                                           </w:t>
      </w:r>
      <w:r w:rsidR="00F37F41" w:rsidRPr="00E8292E">
        <w:rPr>
          <w:b/>
          <w:color w:val="auto"/>
          <w:spacing w:val="0"/>
          <w:lang w:eastAsia="ru-RU"/>
        </w:rPr>
        <w:t xml:space="preserve">  </w:t>
      </w:r>
      <w:r w:rsidR="00242283" w:rsidRPr="00E8292E">
        <w:rPr>
          <w:b/>
          <w:color w:val="auto"/>
          <w:spacing w:val="0"/>
          <w:lang w:eastAsia="ru-RU"/>
        </w:rPr>
        <w:t xml:space="preserve">    </w:t>
      </w:r>
      <w:r w:rsidR="00F37F41" w:rsidRPr="00E8292E">
        <w:rPr>
          <w:b/>
          <w:color w:val="auto"/>
          <w:spacing w:val="0"/>
          <w:lang w:eastAsia="ru-RU"/>
        </w:rPr>
        <w:t xml:space="preserve">                  </w:t>
      </w:r>
      <w:r w:rsidR="007C0588" w:rsidRPr="00E8292E">
        <w:rPr>
          <w:b/>
          <w:color w:val="auto"/>
          <w:spacing w:val="0"/>
          <w:lang w:eastAsia="ru-RU"/>
        </w:rPr>
        <w:t xml:space="preserve">     </w:t>
      </w:r>
      <w:r w:rsidR="00F37F41" w:rsidRPr="00E8292E">
        <w:rPr>
          <w:b/>
          <w:color w:val="auto"/>
          <w:spacing w:val="0"/>
          <w:lang w:eastAsia="ru-RU"/>
        </w:rPr>
        <w:t xml:space="preserve">       </w:t>
      </w:r>
      <w:r w:rsidR="00AF35C1" w:rsidRPr="00E8292E">
        <w:rPr>
          <w:b/>
          <w:color w:val="auto"/>
          <w:spacing w:val="0"/>
          <w:lang w:eastAsia="ru-RU"/>
        </w:rPr>
        <w:t xml:space="preserve"> </w:t>
      </w:r>
      <w:r>
        <w:rPr>
          <w:b/>
          <w:color w:val="auto"/>
          <w:spacing w:val="0"/>
          <w:lang w:eastAsia="ru-RU"/>
        </w:rPr>
        <w:t>А.Е. Губанищев</w:t>
      </w:r>
    </w:p>
    <w:p w14:paraId="19CDE9AA" w14:textId="77777777" w:rsidR="00E0746F" w:rsidRPr="00E8292E" w:rsidRDefault="00E0746F" w:rsidP="00E0746F">
      <w:pPr>
        <w:widowControl w:val="0"/>
        <w:suppressAutoHyphens w:val="0"/>
        <w:ind w:left="9639"/>
        <w:jc w:val="center"/>
        <w:rPr>
          <w:rFonts w:eastAsia="Calibri"/>
          <w:b/>
          <w:color w:val="auto"/>
          <w:spacing w:val="0"/>
          <w:sz w:val="27"/>
          <w:szCs w:val="27"/>
          <w:lang w:eastAsia="en-US"/>
        </w:rPr>
      </w:pPr>
      <w:r w:rsidRPr="00E8292E">
        <w:rPr>
          <w:rFonts w:eastAsia="Calibri"/>
          <w:b/>
          <w:color w:val="auto"/>
          <w:spacing w:val="0"/>
          <w:sz w:val="27"/>
          <w:szCs w:val="27"/>
          <w:lang w:eastAsia="en-US"/>
        </w:rPr>
        <w:lastRenderedPageBreak/>
        <w:t>Приложение</w:t>
      </w:r>
    </w:p>
    <w:p w14:paraId="0B89E904" w14:textId="77777777" w:rsidR="00E0746F" w:rsidRPr="00E8292E" w:rsidRDefault="00AF35C1" w:rsidP="00E0746F">
      <w:pPr>
        <w:widowControl w:val="0"/>
        <w:suppressAutoHyphens w:val="0"/>
        <w:ind w:left="9639"/>
        <w:jc w:val="center"/>
        <w:rPr>
          <w:rFonts w:eastAsia="Calibri"/>
          <w:color w:val="auto"/>
          <w:spacing w:val="0"/>
          <w:lang w:eastAsia="en-US"/>
        </w:rPr>
      </w:pPr>
      <w:r w:rsidRPr="00E8292E">
        <w:rPr>
          <w:rFonts w:eastAsia="Calibri"/>
          <w:color w:val="auto"/>
          <w:spacing w:val="0"/>
          <w:lang w:eastAsia="en-US"/>
        </w:rPr>
        <w:t xml:space="preserve">к приказу </w:t>
      </w:r>
      <w:r w:rsidR="00E0746F" w:rsidRPr="00E8292E">
        <w:rPr>
          <w:rFonts w:eastAsia="Calibri"/>
          <w:color w:val="auto"/>
          <w:spacing w:val="0"/>
          <w:lang w:eastAsia="en-US"/>
        </w:rPr>
        <w:t>Министра культуры, национальной политики и архивного дела Республики Мордовия</w:t>
      </w:r>
    </w:p>
    <w:p w14:paraId="44BCF227" w14:textId="410E2085" w:rsidR="00E0746F" w:rsidRPr="00E8292E" w:rsidRDefault="00E0746F" w:rsidP="00E0746F">
      <w:pPr>
        <w:widowControl w:val="0"/>
        <w:suppressAutoHyphens w:val="0"/>
        <w:ind w:left="9639"/>
        <w:jc w:val="center"/>
        <w:rPr>
          <w:rFonts w:eastAsia="Calibri"/>
          <w:color w:val="auto"/>
          <w:spacing w:val="0"/>
          <w:lang w:eastAsia="en-US"/>
        </w:rPr>
      </w:pPr>
      <w:r w:rsidRPr="00E8292E">
        <w:rPr>
          <w:rFonts w:eastAsia="Calibri"/>
          <w:color w:val="auto"/>
          <w:spacing w:val="0"/>
          <w:lang w:eastAsia="en-US"/>
        </w:rPr>
        <w:t xml:space="preserve">от </w:t>
      </w:r>
      <w:r w:rsidR="00AF35C1" w:rsidRPr="00E8292E">
        <w:rPr>
          <w:rFonts w:eastAsia="Calibri"/>
          <w:color w:val="auto"/>
          <w:spacing w:val="0"/>
          <w:lang w:eastAsia="en-US"/>
        </w:rPr>
        <w:t>2</w:t>
      </w:r>
      <w:r w:rsidR="00F45AF3">
        <w:rPr>
          <w:rFonts w:eastAsia="Calibri"/>
          <w:color w:val="auto"/>
          <w:spacing w:val="0"/>
          <w:lang w:eastAsia="en-US"/>
        </w:rPr>
        <w:t>8</w:t>
      </w:r>
      <w:r w:rsidRPr="00E8292E">
        <w:rPr>
          <w:rFonts w:eastAsia="Calibri"/>
          <w:color w:val="auto"/>
          <w:spacing w:val="0"/>
          <w:lang w:eastAsia="en-US"/>
        </w:rPr>
        <w:t xml:space="preserve"> декабря 20</w:t>
      </w:r>
      <w:r w:rsidR="00AF35C1" w:rsidRPr="00E8292E">
        <w:rPr>
          <w:rFonts w:eastAsia="Calibri"/>
          <w:color w:val="auto"/>
          <w:spacing w:val="0"/>
          <w:lang w:eastAsia="en-US"/>
        </w:rPr>
        <w:t>2</w:t>
      </w:r>
      <w:r w:rsidR="00F45AF3">
        <w:rPr>
          <w:rFonts w:eastAsia="Calibri"/>
          <w:color w:val="auto"/>
          <w:spacing w:val="0"/>
          <w:lang w:eastAsia="en-US"/>
        </w:rPr>
        <w:t>4</w:t>
      </w:r>
      <w:r w:rsidRPr="00E8292E">
        <w:rPr>
          <w:rFonts w:eastAsia="Calibri"/>
          <w:color w:val="auto"/>
          <w:spacing w:val="0"/>
          <w:lang w:eastAsia="en-US"/>
        </w:rPr>
        <w:t xml:space="preserve"> г. №</w:t>
      </w:r>
      <w:r w:rsidR="00C97010" w:rsidRPr="00E8292E">
        <w:rPr>
          <w:rFonts w:eastAsia="Calibri"/>
          <w:color w:val="auto"/>
          <w:spacing w:val="0"/>
          <w:lang w:eastAsia="en-US"/>
        </w:rPr>
        <w:t xml:space="preserve"> </w:t>
      </w:r>
      <w:r w:rsidR="00F45AF3">
        <w:rPr>
          <w:rFonts w:eastAsia="Calibri"/>
          <w:color w:val="auto"/>
          <w:spacing w:val="0"/>
          <w:lang w:eastAsia="en-US"/>
        </w:rPr>
        <w:t>532</w:t>
      </w:r>
    </w:p>
    <w:p w14:paraId="1FA2A8BF" w14:textId="77777777" w:rsidR="00242283" w:rsidRPr="00E8292E" w:rsidRDefault="00242283" w:rsidP="00E0746F">
      <w:pPr>
        <w:widowControl w:val="0"/>
        <w:suppressAutoHyphens w:val="0"/>
        <w:ind w:left="9639"/>
        <w:jc w:val="center"/>
        <w:rPr>
          <w:rFonts w:eastAsia="Calibri"/>
          <w:color w:val="auto"/>
          <w:spacing w:val="0"/>
          <w:lang w:eastAsia="en-US"/>
        </w:rPr>
      </w:pPr>
    </w:p>
    <w:p w14:paraId="3E30746A" w14:textId="77777777" w:rsidR="00E0746F" w:rsidRPr="00E8292E" w:rsidRDefault="00E0746F" w:rsidP="00E0746F">
      <w:pPr>
        <w:shd w:val="clear" w:color="auto" w:fill="FFFFFF"/>
        <w:suppressAutoHyphens w:val="0"/>
        <w:jc w:val="center"/>
        <w:rPr>
          <w:rFonts w:eastAsia="Calibri"/>
          <w:b/>
          <w:color w:val="auto"/>
          <w:spacing w:val="0"/>
          <w:sz w:val="27"/>
          <w:szCs w:val="27"/>
          <w:lang w:eastAsia="en-US"/>
        </w:rPr>
      </w:pPr>
      <w:r w:rsidRPr="00E8292E">
        <w:rPr>
          <w:rFonts w:eastAsia="Calibri"/>
          <w:b/>
          <w:color w:val="auto"/>
          <w:spacing w:val="0"/>
          <w:sz w:val="27"/>
          <w:szCs w:val="27"/>
          <w:lang w:eastAsia="en-US"/>
        </w:rPr>
        <w:t>Базовые нормативы затрат на оказание государст</w:t>
      </w:r>
      <w:r w:rsidR="00AF35C1" w:rsidRPr="00E8292E">
        <w:rPr>
          <w:rFonts w:eastAsia="Calibri"/>
          <w:b/>
          <w:color w:val="auto"/>
          <w:spacing w:val="0"/>
          <w:sz w:val="27"/>
          <w:szCs w:val="27"/>
          <w:lang w:eastAsia="en-US"/>
        </w:rPr>
        <w:t xml:space="preserve">венных услуг в сфере культуры, </w:t>
      </w:r>
      <w:r w:rsidRPr="00E8292E">
        <w:rPr>
          <w:rFonts w:eastAsia="Calibri"/>
          <w:b/>
          <w:color w:val="auto"/>
          <w:spacing w:val="0"/>
          <w:sz w:val="27"/>
          <w:szCs w:val="27"/>
          <w:lang w:eastAsia="en-US"/>
        </w:rPr>
        <w:t>образования и отраслевые корректирующие коэффициенты</w:t>
      </w:r>
    </w:p>
    <w:p w14:paraId="63EED5DB" w14:textId="77777777" w:rsidR="00E0746F" w:rsidRPr="00E8292E" w:rsidRDefault="00E0746F" w:rsidP="00E0746F">
      <w:pPr>
        <w:shd w:val="clear" w:color="auto" w:fill="FFFFFF"/>
        <w:suppressAutoHyphens w:val="0"/>
        <w:spacing w:line="485" w:lineRule="exact"/>
        <w:jc w:val="center"/>
        <w:rPr>
          <w:rFonts w:eastAsia="Calibri"/>
          <w:b/>
          <w:color w:val="auto"/>
          <w:spacing w:val="0"/>
          <w:lang w:eastAsia="en-US"/>
        </w:rPr>
      </w:pPr>
    </w:p>
    <w:p w14:paraId="5C8F1A1C" w14:textId="77777777" w:rsidR="00E0746F" w:rsidRPr="00E8292E" w:rsidRDefault="00E0746F" w:rsidP="00E0746F">
      <w:pPr>
        <w:shd w:val="clear" w:color="auto" w:fill="FFFFFF"/>
        <w:suppressAutoHyphens w:val="0"/>
        <w:jc w:val="center"/>
        <w:rPr>
          <w:rFonts w:eastAsia="Calibri"/>
          <w:color w:val="auto"/>
          <w:spacing w:val="0"/>
          <w:lang w:eastAsia="en-US"/>
        </w:rPr>
      </w:pPr>
      <w:r w:rsidRPr="00E8292E">
        <w:rPr>
          <w:rFonts w:eastAsia="Calibri"/>
          <w:color w:val="auto"/>
          <w:spacing w:val="0"/>
          <w:lang w:eastAsia="en-US"/>
        </w:rPr>
        <w:t>Используемые сокращения</w:t>
      </w:r>
    </w:p>
    <w:p w14:paraId="78E97F0F" w14:textId="77777777" w:rsidR="00E0746F" w:rsidRPr="00E8292E" w:rsidRDefault="00E0746F" w:rsidP="00E0746F">
      <w:pPr>
        <w:shd w:val="clear" w:color="auto" w:fill="FFFFFF"/>
        <w:suppressAutoHyphens w:val="0"/>
        <w:jc w:val="center"/>
        <w:rPr>
          <w:rFonts w:eastAsia="Calibri"/>
          <w:color w:val="auto"/>
          <w:spacing w:val="0"/>
          <w:lang w:eastAsia="en-US"/>
        </w:rPr>
      </w:pPr>
    </w:p>
    <w:p w14:paraId="30BC48F4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rFonts w:eastAsia="Calibri"/>
          <w:color w:val="auto"/>
          <w:spacing w:val="0"/>
          <w:lang w:eastAsia="en-US"/>
        </w:rPr>
        <w:t>0</w:t>
      </w:r>
      <w:r w:rsidRPr="00E8292E">
        <w:rPr>
          <w:color w:val="auto"/>
          <w:spacing w:val="0"/>
          <w:lang w:eastAsia="en-US"/>
        </w:rPr>
        <w:t>Т1 – затраты на оплату труда с начислениями на выплаты по оплате труда работников, непосредственно связанных с</w:t>
      </w:r>
    </w:p>
    <w:p w14:paraId="42477EB3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-1"/>
          <w:lang w:eastAsia="en-US"/>
        </w:rPr>
        <w:t>оказанием государственной услуги;</w:t>
      </w:r>
    </w:p>
    <w:p w14:paraId="4BD46C7F" w14:textId="77777777" w:rsidR="00E0746F" w:rsidRPr="00E8292E" w:rsidRDefault="00E77DA5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-1"/>
          <w:lang w:eastAsia="en-US"/>
        </w:rPr>
        <w:t xml:space="preserve">МЗ </w:t>
      </w:r>
      <w:r w:rsidR="00E0746F" w:rsidRPr="00E8292E">
        <w:rPr>
          <w:color w:val="auto"/>
          <w:spacing w:val="-1"/>
          <w:lang w:eastAsia="en-US"/>
        </w:rPr>
        <w:t>–</w:t>
      </w:r>
      <w:r w:rsidRPr="00E8292E">
        <w:rPr>
          <w:color w:val="auto"/>
          <w:spacing w:val="-1"/>
          <w:lang w:eastAsia="en-US"/>
        </w:rPr>
        <w:t xml:space="preserve"> </w:t>
      </w:r>
      <w:r w:rsidR="00E0746F" w:rsidRPr="00E8292E">
        <w:rPr>
          <w:color w:val="auto"/>
          <w:spacing w:val="-1"/>
          <w:lang w:eastAsia="en-US"/>
        </w:rPr>
        <w:t>затраты на приобретение</w:t>
      </w:r>
      <w:r w:rsidR="00E573D1" w:rsidRPr="00E8292E">
        <w:rPr>
          <w:color w:val="auto"/>
          <w:spacing w:val="-1"/>
          <w:lang w:eastAsia="en-US"/>
        </w:rPr>
        <w:t xml:space="preserve"> материальных </w:t>
      </w:r>
      <w:r w:rsidR="00E0746F" w:rsidRPr="00E8292E">
        <w:rPr>
          <w:color w:val="auto"/>
          <w:spacing w:val="-1"/>
          <w:lang w:eastAsia="en-US"/>
        </w:rPr>
        <w:t xml:space="preserve">запасов и </w:t>
      </w:r>
      <w:r w:rsidR="00E573D1" w:rsidRPr="00E8292E">
        <w:rPr>
          <w:color w:val="auto"/>
          <w:spacing w:val="-1"/>
          <w:lang w:eastAsia="en-US"/>
        </w:rPr>
        <w:t>особо</w:t>
      </w:r>
      <w:r w:rsidR="00E0746F" w:rsidRPr="00E8292E">
        <w:rPr>
          <w:color w:val="auto"/>
          <w:spacing w:val="-1"/>
          <w:lang w:eastAsia="en-US"/>
        </w:rPr>
        <w:t xml:space="preserve"> цен</w:t>
      </w:r>
      <w:r w:rsidR="00C97010" w:rsidRPr="00E8292E">
        <w:rPr>
          <w:color w:val="auto"/>
          <w:spacing w:val="-1"/>
          <w:lang w:eastAsia="en-US"/>
        </w:rPr>
        <w:t xml:space="preserve">ного движимого имущества, </w:t>
      </w:r>
      <w:r w:rsidR="00E0746F" w:rsidRPr="00E8292E">
        <w:rPr>
          <w:color w:val="auto"/>
          <w:spacing w:val="-1"/>
          <w:lang w:eastAsia="en-US"/>
        </w:rPr>
        <w:t>потребляемых</w:t>
      </w:r>
    </w:p>
    <w:p w14:paraId="2F532B50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rFonts w:eastAsia="Calibri"/>
          <w:color w:val="auto"/>
          <w:spacing w:val="0"/>
          <w:lang w:eastAsia="en-US"/>
        </w:rPr>
        <w:t>(</w:t>
      </w:r>
      <w:r w:rsidRPr="00E8292E">
        <w:rPr>
          <w:color w:val="auto"/>
          <w:spacing w:val="0"/>
          <w:lang w:eastAsia="en-US"/>
        </w:rPr>
        <w:t>используемых) в процессе оказания государственной услуги;</w:t>
      </w:r>
    </w:p>
    <w:p w14:paraId="24B17A79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0"/>
          <w:lang w:eastAsia="en-US"/>
        </w:rPr>
        <w:t xml:space="preserve">ИНЗ </w:t>
      </w:r>
      <w:r w:rsidR="00E77DA5" w:rsidRPr="00E8292E">
        <w:rPr>
          <w:color w:val="auto"/>
          <w:spacing w:val="0"/>
          <w:lang w:eastAsia="en-US"/>
        </w:rPr>
        <w:t>–</w:t>
      </w:r>
      <w:r w:rsidRPr="00E8292E">
        <w:rPr>
          <w:color w:val="auto"/>
          <w:spacing w:val="0"/>
          <w:lang w:eastAsia="en-US"/>
        </w:rPr>
        <w:t xml:space="preserve"> иные затраты, непосредственно связанные с оказанием услуги;</w:t>
      </w:r>
    </w:p>
    <w:p w14:paraId="47B448B3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0"/>
          <w:lang w:eastAsia="en-US"/>
        </w:rPr>
        <w:t>КУ – затраты на коммунальные услуги;</w:t>
      </w:r>
    </w:p>
    <w:p w14:paraId="6A55E593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0"/>
          <w:lang w:eastAsia="en-US"/>
        </w:rPr>
        <w:t>СНИ – затраты на содержание объектов недвижимого имущества, необходимого для выполнения государственного</w:t>
      </w:r>
    </w:p>
    <w:p w14:paraId="7C551D7A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-4"/>
          <w:lang w:eastAsia="en-US"/>
        </w:rPr>
        <w:t>задания;</w:t>
      </w:r>
    </w:p>
    <w:p w14:paraId="6858D2CB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0"/>
          <w:lang w:eastAsia="en-US"/>
        </w:rPr>
        <w:t>СОЦДИ –затраты на содержание объектов особо ценного движимого имущества, необходимого для выполнения</w:t>
      </w:r>
    </w:p>
    <w:p w14:paraId="329BB127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-1"/>
          <w:lang w:eastAsia="en-US"/>
        </w:rPr>
        <w:t>государственного задания;</w:t>
      </w:r>
    </w:p>
    <w:p w14:paraId="19E8053B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0"/>
          <w:lang w:eastAsia="en-US"/>
        </w:rPr>
        <w:t>УС – затраты на приобретение услуг связи;</w:t>
      </w:r>
    </w:p>
    <w:p w14:paraId="751D56A9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0"/>
          <w:lang w:eastAsia="en-US"/>
        </w:rPr>
        <w:t>ТУ – затраты на приобретение транспортных услуг;</w:t>
      </w:r>
    </w:p>
    <w:p w14:paraId="01929460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0"/>
          <w:lang w:eastAsia="en-US"/>
        </w:rPr>
        <w:t>ОТ2 – затраты на оплату труда с начислениями на выплаты по оплате труда работников, которые не принимают</w:t>
      </w:r>
    </w:p>
    <w:p w14:paraId="6F52C777" w14:textId="77777777" w:rsidR="00E0746F" w:rsidRPr="00E8292E" w:rsidRDefault="00E0746F" w:rsidP="00E0746F">
      <w:pPr>
        <w:shd w:val="clear" w:color="auto" w:fill="FFFFFF"/>
        <w:suppressAutoHyphens w:val="0"/>
        <w:rPr>
          <w:rFonts w:eastAsia="Calibri"/>
          <w:color w:val="auto"/>
          <w:spacing w:val="0"/>
          <w:lang w:eastAsia="en-US"/>
        </w:rPr>
      </w:pPr>
      <w:r w:rsidRPr="00E8292E">
        <w:rPr>
          <w:color w:val="auto"/>
          <w:spacing w:val="-1"/>
          <w:lang w:eastAsia="en-US"/>
        </w:rPr>
        <w:t>непосредственного участия в оказании услуги;</w:t>
      </w:r>
    </w:p>
    <w:p w14:paraId="55BB20F5" w14:textId="77777777" w:rsidR="00E0746F" w:rsidRPr="00E8292E" w:rsidRDefault="00E0746F" w:rsidP="00E0746F">
      <w:pPr>
        <w:rPr>
          <w:color w:val="auto"/>
          <w:spacing w:val="0"/>
          <w:lang w:eastAsia="en-US"/>
        </w:rPr>
      </w:pPr>
      <w:r w:rsidRPr="00E8292E">
        <w:rPr>
          <w:color w:val="auto"/>
          <w:spacing w:val="-8"/>
          <w:lang w:eastAsia="en-US"/>
        </w:rPr>
        <w:t>ПНЗ</w:t>
      </w:r>
      <w:r w:rsidRPr="00E8292E">
        <w:rPr>
          <w:color w:val="auto"/>
          <w:spacing w:val="0"/>
          <w:lang w:eastAsia="en-US"/>
        </w:rPr>
        <w:tab/>
        <w:t>– затраты на прочие общехозяйственные нужды на оказание государственной услуги</w:t>
      </w:r>
    </w:p>
    <w:p w14:paraId="06EC3EA2" w14:textId="77777777" w:rsidR="00CB1812" w:rsidRPr="00E8292E" w:rsidRDefault="00CB1812" w:rsidP="00E0746F"/>
    <w:p w14:paraId="302B8859" w14:textId="77777777" w:rsidR="00E0746F" w:rsidRPr="00E8292E" w:rsidRDefault="00E0746F" w:rsidP="00E0746F"/>
    <w:p w14:paraId="111A7A5A" w14:textId="77777777" w:rsidR="00E0746F" w:rsidRPr="00E8292E" w:rsidRDefault="00E0746F" w:rsidP="00E0746F">
      <w:pPr>
        <w:widowControl w:val="0"/>
        <w:suppressAutoHyphens w:val="0"/>
        <w:ind w:left="9639"/>
        <w:jc w:val="center"/>
        <w:rPr>
          <w:rFonts w:eastAsia="Calibri"/>
          <w:color w:val="auto"/>
          <w:spacing w:val="0"/>
          <w:lang w:eastAsia="en-US"/>
        </w:rPr>
      </w:pPr>
    </w:p>
    <w:p w14:paraId="3FD49521" w14:textId="77777777" w:rsidR="00BE0678" w:rsidRPr="00E8292E" w:rsidRDefault="00BE0678" w:rsidP="00E0746F">
      <w:pPr>
        <w:widowControl w:val="0"/>
        <w:suppressAutoHyphens w:val="0"/>
        <w:ind w:left="9639"/>
        <w:jc w:val="center"/>
        <w:rPr>
          <w:rFonts w:eastAsia="Calibri"/>
          <w:color w:val="auto"/>
          <w:spacing w:val="0"/>
          <w:lang w:eastAsia="en-US"/>
        </w:rPr>
      </w:pPr>
    </w:p>
    <w:p w14:paraId="5969E2EF" w14:textId="77777777" w:rsidR="0017316E" w:rsidRPr="00E8292E" w:rsidRDefault="0017316E" w:rsidP="00E0746F">
      <w:pPr>
        <w:widowControl w:val="0"/>
        <w:suppressAutoHyphens w:val="0"/>
        <w:ind w:left="9639"/>
        <w:jc w:val="center"/>
        <w:rPr>
          <w:rFonts w:eastAsia="Calibri"/>
          <w:color w:val="auto"/>
          <w:spacing w:val="0"/>
          <w:lang w:eastAsia="en-US"/>
        </w:rPr>
      </w:pPr>
    </w:p>
    <w:p w14:paraId="4E33E3C2" w14:textId="77777777" w:rsidR="00E0746F" w:rsidRPr="00E8292E" w:rsidRDefault="008D3C76" w:rsidP="008D3C76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0"/>
          <w:lang w:eastAsia="en-US"/>
        </w:rPr>
      </w:pPr>
      <w:r w:rsidRPr="00E8292E">
        <w:rPr>
          <w:rFonts w:eastAsia="Calibri"/>
          <w:color w:val="auto"/>
          <w:spacing w:val="0"/>
          <w:lang w:eastAsia="en-US"/>
        </w:rPr>
        <w:lastRenderedPageBreak/>
        <w:t xml:space="preserve">1. </w:t>
      </w:r>
      <w:r w:rsidR="00E0746F" w:rsidRPr="00E8292E">
        <w:rPr>
          <w:rFonts w:eastAsia="Calibri"/>
          <w:color w:val="auto"/>
          <w:spacing w:val="0"/>
          <w:lang w:eastAsia="en-US"/>
        </w:rPr>
        <w:t>Значения базовых нормативов затрат на оказание государственных услуг по коду ОКВЭД 91.02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993"/>
        <w:gridCol w:w="1134"/>
        <w:gridCol w:w="850"/>
        <w:gridCol w:w="992"/>
        <w:gridCol w:w="992"/>
        <w:gridCol w:w="851"/>
        <w:gridCol w:w="709"/>
        <w:gridCol w:w="993"/>
        <w:gridCol w:w="850"/>
        <w:gridCol w:w="1559"/>
      </w:tblGrid>
      <w:tr w:rsidR="00E0746F" w:rsidRPr="00E8292E" w14:paraId="7B08548F" w14:textId="77777777" w:rsidTr="00152CB7">
        <w:tc>
          <w:tcPr>
            <w:tcW w:w="4112" w:type="dxa"/>
            <w:vMerge w:val="restart"/>
          </w:tcPr>
          <w:p w14:paraId="37B569C3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Наименование государственной услуги</w:t>
            </w:r>
          </w:p>
        </w:tc>
        <w:tc>
          <w:tcPr>
            <w:tcW w:w="3544" w:type="dxa"/>
            <w:gridSpan w:val="3"/>
          </w:tcPr>
          <w:p w14:paraId="45A720FA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6237" w:type="dxa"/>
            <w:gridSpan w:val="7"/>
          </w:tcPr>
          <w:p w14:paraId="37A8E712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Нормативные затраты на общехозяйственные нужды, руб.</w:t>
            </w:r>
          </w:p>
        </w:tc>
        <w:tc>
          <w:tcPr>
            <w:tcW w:w="1559" w:type="dxa"/>
            <w:vMerge w:val="restart"/>
          </w:tcPr>
          <w:p w14:paraId="65B5659E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Нормативные затраты на оказание услуги, руб.</w:t>
            </w:r>
          </w:p>
        </w:tc>
      </w:tr>
      <w:tr w:rsidR="00E0746F" w:rsidRPr="00E8292E" w14:paraId="3BB35A75" w14:textId="77777777" w:rsidTr="00152CB7">
        <w:tc>
          <w:tcPr>
            <w:tcW w:w="4112" w:type="dxa"/>
            <w:vMerge/>
          </w:tcPr>
          <w:p w14:paraId="09A0DCF3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B491870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ОТ1</w:t>
            </w:r>
          </w:p>
        </w:tc>
        <w:tc>
          <w:tcPr>
            <w:tcW w:w="993" w:type="dxa"/>
          </w:tcPr>
          <w:p w14:paraId="3E3B6970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МЗ</w:t>
            </w:r>
          </w:p>
        </w:tc>
        <w:tc>
          <w:tcPr>
            <w:tcW w:w="1134" w:type="dxa"/>
          </w:tcPr>
          <w:p w14:paraId="0848C522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ИНЗ</w:t>
            </w:r>
          </w:p>
        </w:tc>
        <w:tc>
          <w:tcPr>
            <w:tcW w:w="850" w:type="dxa"/>
          </w:tcPr>
          <w:p w14:paraId="6ABF5BDA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КУ</w:t>
            </w:r>
          </w:p>
        </w:tc>
        <w:tc>
          <w:tcPr>
            <w:tcW w:w="992" w:type="dxa"/>
          </w:tcPr>
          <w:p w14:paraId="4A33A45E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СНИ</w:t>
            </w:r>
          </w:p>
        </w:tc>
        <w:tc>
          <w:tcPr>
            <w:tcW w:w="992" w:type="dxa"/>
          </w:tcPr>
          <w:p w14:paraId="3A3592C0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СОЦДИ</w:t>
            </w:r>
          </w:p>
        </w:tc>
        <w:tc>
          <w:tcPr>
            <w:tcW w:w="851" w:type="dxa"/>
          </w:tcPr>
          <w:p w14:paraId="344B991B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УС</w:t>
            </w:r>
          </w:p>
        </w:tc>
        <w:tc>
          <w:tcPr>
            <w:tcW w:w="709" w:type="dxa"/>
          </w:tcPr>
          <w:p w14:paraId="533D73FA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ТУ</w:t>
            </w:r>
          </w:p>
        </w:tc>
        <w:tc>
          <w:tcPr>
            <w:tcW w:w="993" w:type="dxa"/>
          </w:tcPr>
          <w:p w14:paraId="77972F7C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ОТ2</w:t>
            </w:r>
          </w:p>
        </w:tc>
        <w:tc>
          <w:tcPr>
            <w:tcW w:w="850" w:type="dxa"/>
          </w:tcPr>
          <w:p w14:paraId="7E0596F0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ПНЗ</w:t>
            </w:r>
          </w:p>
        </w:tc>
        <w:tc>
          <w:tcPr>
            <w:tcW w:w="1559" w:type="dxa"/>
            <w:vMerge/>
          </w:tcPr>
          <w:p w14:paraId="377C6ECC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E0746F" w:rsidRPr="00E8292E" w14:paraId="7BA56DDC" w14:textId="77777777" w:rsidTr="00152CB7">
        <w:tc>
          <w:tcPr>
            <w:tcW w:w="4112" w:type="dxa"/>
          </w:tcPr>
          <w:p w14:paraId="6AA205E1" w14:textId="2BB244B8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Публичный показ музейных предметов, музейных коллекций </w:t>
            </w:r>
            <w:r w:rsidR="007263E3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(с учетом всех форм 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в стационарных условиях</w:t>
            </w:r>
            <w:r w:rsidR="007263E3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)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64C87E99" w14:textId="343D6C5F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610,41</w:t>
            </w:r>
          </w:p>
        </w:tc>
        <w:tc>
          <w:tcPr>
            <w:tcW w:w="993" w:type="dxa"/>
          </w:tcPr>
          <w:p w14:paraId="7AADA911" w14:textId="77777777" w:rsidR="00F92480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14:paraId="733BEA2F" w14:textId="7777777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14:paraId="5C93F466" w14:textId="661D670D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117,54</w:t>
            </w:r>
          </w:p>
        </w:tc>
        <w:tc>
          <w:tcPr>
            <w:tcW w:w="992" w:type="dxa"/>
          </w:tcPr>
          <w:p w14:paraId="3313D97A" w14:textId="61550E28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27,74</w:t>
            </w:r>
          </w:p>
        </w:tc>
        <w:tc>
          <w:tcPr>
            <w:tcW w:w="992" w:type="dxa"/>
          </w:tcPr>
          <w:p w14:paraId="1B8AF0CB" w14:textId="6A90F119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5,83</w:t>
            </w:r>
          </w:p>
        </w:tc>
        <w:tc>
          <w:tcPr>
            <w:tcW w:w="851" w:type="dxa"/>
          </w:tcPr>
          <w:p w14:paraId="3C445C8F" w14:textId="0CBDA300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14:paraId="259FB85C" w14:textId="7777777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14:paraId="7B70762A" w14:textId="733EDCD2" w:rsidR="00F92480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114,55</w:t>
            </w:r>
          </w:p>
        </w:tc>
        <w:tc>
          <w:tcPr>
            <w:tcW w:w="850" w:type="dxa"/>
          </w:tcPr>
          <w:p w14:paraId="247213CF" w14:textId="7777777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476EAB10" w14:textId="399E702F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876,07</w:t>
            </w:r>
          </w:p>
        </w:tc>
      </w:tr>
      <w:tr w:rsidR="00E0746F" w:rsidRPr="00E8292E" w14:paraId="6D286D18" w14:textId="77777777" w:rsidTr="00152CB7">
        <w:tc>
          <w:tcPr>
            <w:tcW w:w="4112" w:type="dxa"/>
          </w:tcPr>
          <w:p w14:paraId="14748417" w14:textId="1F99904B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Публичный показ музейных предметов, музейных коллекций</w:t>
            </w:r>
            <w:r w:rsidR="007263E3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(с учетом всех форм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вне стационара</w:t>
            </w:r>
            <w:r w:rsidR="007263E3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)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54FC20E0" w14:textId="2B2C889F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1062,98</w:t>
            </w:r>
          </w:p>
        </w:tc>
        <w:tc>
          <w:tcPr>
            <w:tcW w:w="993" w:type="dxa"/>
          </w:tcPr>
          <w:p w14:paraId="678605E4" w14:textId="7777777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14:paraId="1B9CF7D6" w14:textId="7777777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14:paraId="6FDC97D1" w14:textId="2D6D6934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72,75</w:t>
            </w:r>
          </w:p>
        </w:tc>
        <w:tc>
          <w:tcPr>
            <w:tcW w:w="992" w:type="dxa"/>
          </w:tcPr>
          <w:p w14:paraId="7CB92D46" w14:textId="1A6F78C2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27,13</w:t>
            </w:r>
          </w:p>
        </w:tc>
        <w:tc>
          <w:tcPr>
            <w:tcW w:w="992" w:type="dxa"/>
          </w:tcPr>
          <w:p w14:paraId="670ADC79" w14:textId="4E3A45B8" w:rsidR="00E0746F" w:rsidRPr="00E8292E" w:rsidRDefault="000E7E8D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2,</w:t>
            </w:r>
            <w:r w:rsidR="002A358A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</w:tcPr>
          <w:p w14:paraId="26B90C83" w14:textId="7777777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14:paraId="2421CF6A" w14:textId="7777777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14:paraId="401ED679" w14:textId="5A2F6291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9,19</w:t>
            </w:r>
          </w:p>
        </w:tc>
        <w:tc>
          <w:tcPr>
            <w:tcW w:w="850" w:type="dxa"/>
          </w:tcPr>
          <w:p w14:paraId="7A16A5F0" w14:textId="77777777" w:rsidR="00E0746F" w:rsidRPr="00E8292E" w:rsidRDefault="00E0746F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3010293" w14:textId="04414C95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1174,29</w:t>
            </w:r>
          </w:p>
          <w:p w14:paraId="51E8DB0D" w14:textId="48B38E46" w:rsidR="00CB006B" w:rsidRPr="00E8292E" w:rsidRDefault="00CB006B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E0746F" w:rsidRPr="00E8292E" w14:paraId="0C724FCA" w14:textId="77777777" w:rsidTr="00152CB7">
        <w:tc>
          <w:tcPr>
            <w:tcW w:w="4112" w:type="dxa"/>
          </w:tcPr>
          <w:p w14:paraId="42EE16B9" w14:textId="20653EFC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Публичный показ музейных предметов, музейных коллекций </w:t>
            </w:r>
            <w:r w:rsidR="007263E3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(с учетом всех форм 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удаленно через сеть Интернет</w:t>
            </w:r>
            <w:r w:rsidR="007263E3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)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42EA8B5A" w14:textId="69932B20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28,82</w:t>
            </w:r>
          </w:p>
        </w:tc>
        <w:tc>
          <w:tcPr>
            <w:tcW w:w="993" w:type="dxa"/>
          </w:tcPr>
          <w:p w14:paraId="3AF0D4DC" w14:textId="7777777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14:paraId="4422DB9B" w14:textId="7777777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14:paraId="084FA16E" w14:textId="138B3CFF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5,60</w:t>
            </w:r>
          </w:p>
        </w:tc>
        <w:tc>
          <w:tcPr>
            <w:tcW w:w="992" w:type="dxa"/>
          </w:tcPr>
          <w:p w14:paraId="71F09D73" w14:textId="3BFDDFF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</w:t>
            </w:r>
            <w:r w:rsidR="002A358A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</w:tcPr>
          <w:p w14:paraId="36D5303A" w14:textId="113908EB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1,77</w:t>
            </w:r>
          </w:p>
        </w:tc>
        <w:tc>
          <w:tcPr>
            <w:tcW w:w="851" w:type="dxa"/>
          </w:tcPr>
          <w:p w14:paraId="2BA7E6D5" w14:textId="313B0E3E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14:paraId="634F30F9" w14:textId="7777777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</w:tcPr>
          <w:p w14:paraId="7016B81D" w14:textId="2CB7E3C1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</w:t>
            </w:r>
            <w:r w:rsidR="002A358A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</w:tcPr>
          <w:p w14:paraId="32A233D0" w14:textId="77777777" w:rsidR="00E0746F" w:rsidRPr="00E8292E" w:rsidRDefault="00E075D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13AA6F08" w14:textId="3B53D5C7" w:rsidR="00E0746F" w:rsidRPr="00E8292E" w:rsidRDefault="002A358A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36,74</w:t>
            </w:r>
          </w:p>
        </w:tc>
      </w:tr>
    </w:tbl>
    <w:p w14:paraId="186BAF9C" w14:textId="77777777" w:rsidR="00F5110B" w:rsidRPr="00E8292E" w:rsidRDefault="00F5110B" w:rsidP="002B56DC">
      <w:pPr>
        <w:ind w:right="-314"/>
        <w:rPr>
          <w:rFonts w:eastAsia="Calibri"/>
          <w:color w:val="auto"/>
          <w:spacing w:val="0"/>
          <w:lang w:eastAsia="en-US"/>
        </w:rPr>
      </w:pPr>
    </w:p>
    <w:p w14:paraId="763CA220" w14:textId="77777777" w:rsidR="00152CB7" w:rsidRPr="00E8292E" w:rsidRDefault="008D3C76" w:rsidP="002B56DC">
      <w:pPr>
        <w:ind w:right="-314"/>
        <w:rPr>
          <w:sz w:val="22"/>
          <w:szCs w:val="22"/>
        </w:rPr>
      </w:pPr>
      <w:r w:rsidRPr="00E8292E">
        <w:rPr>
          <w:rFonts w:eastAsia="Calibri"/>
          <w:color w:val="auto"/>
          <w:spacing w:val="0"/>
          <w:lang w:eastAsia="en-US"/>
        </w:rPr>
        <w:t xml:space="preserve">2. </w:t>
      </w:r>
      <w:r w:rsidR="00152CB7" w:rsidRPr="00E8292E">
        <w:rPr>
          <w:rFonts w:eastAsia="Calibri"/>
          <w:color w:val="auto"/>
          <w:spacing w:val="0"/>
          <w:lang w:eastAsia="en-US"/>
        </w:rPr>
        <w:t>Значения отраслевых корректирующих коэффициентов к базовым нормативам затрат на оказание государственных услуг по коду ОКВЭД 91.02</w:t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2"/>
        <w:gridCol w:w="5366"/>
        <w:gridCol w:w="3814"/>
      </w:tblGrid>
      <w:tr w:rsidR="00E0746F" w:rsidRPr="00E8292E" w14:paraId="6E7EC7F9" w14:textId="77777777" w:rsidTr="00877AC6">
        <w:trPr>
          <w:trHeight w:hRule="exact" w:val="893"/>
        </w:trPr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49725" w14:textId="77777777" w:rsidR="00E0746F" w:rsidRPr="00E8292E" w:rsidRDefault="00E0746F" w:rsidP="00877AC6">
            <w:pPr>
              <w:shd w:val="clear" w:color="auto" w:fill="FFFFFF"/>
              <w:suppressAutoHyphens w:val="0"/>
              <w:ind w:left="672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>Наименование государственной услуги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7211D" w14:textId="77777777" w:rsidR="00E0746F" w:rsidRPr="00E8292E" w:rsidRDefault="00E0746F" w:rsidP="00877AC6">
            <w:pPr>
              <w:shd w:val="clear" w:color="auto" w:fill="FFFFFF"/>
              <w:suppressAutoHyphens w:val="0"/>
              <w:ind w:left="216" w:right="221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Условие, отражающее специфику оказания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услуги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E11A1" w14:textId="77777777" w:rsidR="00E0746F" w:rsidRPr="00E8292E" w:rsidRDefault="00E0746F" w:rsidP="00877AC6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Значение отраслевого</w:t>
            </w:r>
          </w:p>
          <w:p w14:paraId="49071AE4" w14:textId="77777777" w:rsidR="00E0746F" w:rsidRPr="00E8292E" w:rsidRDefault="00E0746F" w:rsidP="00877AC6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корректирующего</w:t>
            </w:r>
          </w:p>
          <w:p w14:paraId="309F68A8" w14:textId="77777777" w:rsidR="00E0746F" w:rsidRPr="00E8292E" w:rsidRDefault="00E0746F" w:rsidP="00877AC6">
            <w:pPr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коэффициента</w:t>
            </w:r>
          </w:p>
        </w:tc>
      </w:tr>
      <w:tr w:rsidR="002C7BF1" w:rsidRPr="00E8292E" w14:paraId="0BA4F1BC" w14:textId="77777777" w:rsidTr="002C7BF1">
        <w:trPr>
          <w:trHeight w:hRule="exact" w:val="619"/>
        </w:trPr>
        <w:tc>
          <w:tcPr>
            <w:tcW w:w="6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B98B29" w14:textId="192FB531" w:rsidR="002C7BF1" w:rsidRPr="00E8292E" w:rsidRDefault="007263E3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Публичный показ музейных предметов, музейных коллекций</w:t>
            </w:r>
            <w:r w:rsidR="007A49FA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(с учетом всех форм в стационарных условиях)</w:t>
            </w:r>
          </w:p>
          <w:p w14:paraId="56AB6B0B" w14:textId="77777777" w:rsidR="002C7BF1" w:rsidRPr="00E8292E" w:rsidRDefault="002C7BF1" w:rsidP="00877AC6">
            <w:pPr>
              <w:widowControl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F20C8C" w14:textId="3D895239" w:rsidR="002C7BF1" w:rsidRPr="00E8292E" w:rsidRDefault="007263E3" w:rsidP="00877AC6">
            <w:pPr>
              <w:shd w:val="clear" w:color="auto" w:fill="FFFFFF"/>
              <w:ind w:right="106" w:hanging="48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с учетом всех форм в стационарных условиях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85796" w14:textId="336CE02E" w:rsidR="002C7BF1" w:rsidRPr="00E8292E" w:rsidRDefault="002A358A" w:rsidP="000E7E8D">
            <w:pPr>
              <w:shd w:val="clear" w:color="auto" w:fill="FFFFFF"/>
              <w:suppressAutoHyphens w:val="0"/>
              <w:ind w:left="514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1,440</w:t>
            </w:r>
          </w:p>
        </w:tc>
      </w:tr>
      <w:tr w:rsidR="002C7BF1" w:rsidRPr="00E8292E" w14:paraId="125E4FB5" w14:textId="77777777" w:rsidTr="002C7BF1">
        <w:trPr>
          <w:trHeight w:hRule="exact" w:val="572"/>
        </w:trPr>
        <w:tc>
          <w:tcPr>
            <w:tcW w:w="6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E741D" w14:textId="77777777" w:rsidR="002C7BF1" w:rsidRPr="00E8292E" w:rsidRDefault="002C7BF1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956C0" w14:textId="77777777" w:rsidR="002C7BF1" w:rsidRPr="00E8292E" w:rsidRDefault="002C7BF1" w:rsidP="00877AC6">
            <w:pPr>
              <w:shd w:val="clear" w:color="auto" w:fill="FFFFFF"/>
              <w:suppressAutoHyphens w:val="0"/>
              <w:ind w:right="106" w:hanging="48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1D1E6" w14:textId="3F35F1BA" w:rsidR="002C7BF1" w:rsidRPr="00E8292E" w:rsidRDefault="002A358A" w:rsidP="000E7E8D">
            <w:pPr>
              <w:shd w:val="clear" w:color="auto" w:fill="FFFFFF"/>
              <w:suppressAutoHyphens w:val="0"/>
              <w:ind w:left="514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0,742</w:t>
            </w:r>
          </w:p>
        </w:tc>
      </w:tr>
      <w:tr w:rsidR="002C7BF1" w:rsidRPr="00E8292E" w14:paraId="765A440B" w14:textId="77777777" w:rsidTr="00155DFB">
        <w:trPr>
          <w:trHeight w:hRule="exact" w:val="600"/>
        </w:trPr>
        <w:tc>
          <w:tcPr>
            <w:tcW w:w="6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C8A7EB" w14:textId="4DCAC7BE" w:rsidR="002C7BF1" w:rsidRPr="00E8292E" w:rsidRDefault="007263E3" w:rsidP="00877AC6">
            <w:pPr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Публичный показ музейных предметов, музейных коллекций (с учетом всех форм вне стационара) </w:t>
            </w:r>
          </w:p>
        </w:tc>
        <w:tc>
          <w:tcPr>
            <w:tcW w:w="5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DEBA69" w14:textId="1C531EAC" w:rsidR="002C7BF1" w:rsidRPr="00E8292E" w:rsidRDefault="007263E3" w:rsidP="00877AC6">
            <w:pPr>
              <w:rPr>
                <w:rFonts w:eastAsia="Calibri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 учетом всех форм вне стационара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23864" w14:textId="4571952A" w:rsidR="002C7BF1" w:rsidRPr="00E8292E" w:rsidRDefault="002A358A" w:rsidP="000E7E8D">
            <w:pPr>
              <w:shd w:val="clear" w:color="auto" w:fill="FFFFFF"/>
              <w:suppressAutoHyphens w:val="0"/>
              <w:ind w:left="514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0,610</w:t>
            </w:r>
          </w:p>
        </w:tc>
      </w:tr>
      <w:tr w:rsidR="002C7BF1" w:rsidRPr="00E8292E" w14:paraId="6C728E83" w14:textId="77777777" w:rsidTr="007263E3">
        <w:trPr>
          <w:trHeight w:hRule="exact" w:val="600"/>
        </w:trPr>
        <w:tc>
          <w:tcPr>
            <w:tcW w:w="6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F1539A" w14:textId="77777777" w:rsidR="002C7BF1" w:rsidRPr="00E8292E" w:rsidRDefault="002C7BF1" w:rsidP="00877AC6">
            <w:pPr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3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133A7" w14:textId="3199B7C7" w:rsidR="002C7BF1" w:rsidRPr="00E8292E" w:rsidRDefault="002C7BF1" w:rsidP="00877AC6"/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77F7C" w14:textId="54F13BE8" w:rsidR="002C7BF1" w:rsidRPr="00E8292E" w:rsidRDefault="002A358A" w:rsidP="000E7E8D">
            <w:pPr>
              <w:shd w:val="clear" w:color="auto" w:fill="FFFFFF"/>
              <w:suppressAutoHyphens w:val="0"/>
              <w:ind w:left="514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1,378</w:t>
            </w:r>
          </w:p>
        </w:tc>
      </w:tr>
      <w:tr w:rsidR="00152CB7" w:rsidRPr="00E8292E" w14:paraId="55C4C8B8" w14:textId="77777777" w:rsidTr="007263E3">
        <w:trPr>
          <w:trHeight w:hRule="exact" w:val="640"/>
        </w:trPr>
        <w:tc>
          <w:tcPr>
            <w:tcW w:w="6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9DBC" w14:textId="5CAF0244" w:rsidR="00152CB7" w:rsidRPr="00E8292E" w:rsidRDefault="007263E3" w:rsidP="007263E3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Публичный показ музейных предметов, музейных коллекций (с учетом всех форм удаленно через сеть Интернет) 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38BF" w14:textId="51D3BDD1" w:rsidR="00152CB7" w:rsidRPr="00E8292E" w:rsidRDefault="007263E3" w:rsidP="00877AC6">
            <w:pPr>
              <w:shd w:val="clear" w:color="auto" w:fill="FFFFFF"/>
              <w:ind w:right="106" w:hanging="43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(с учетом всех форм удаленно через сеть Интернет)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39DAC" w14:textId="5F60068C" w:rsidR="00152CB7" w:rsidRPr="00E8292E" w:rsidRDefault="002A358A" w:rsidP="000E7E8D">
            <w:pPr>
              <w:shd w:val="clear" w:color="auto" w:fill="FFFFFF"/>
              <w:suppressAutoHyphens w:val="0"/>
              <w:ind w:left="514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0,732</w:t>
            </w:r>
          </w:p>
        </w:tc>
      </w:tr>
      <w:tr w:rsidR="00152CB7" w:rsidRPr="00E8292E" w14:paraId="41C1D037" w14:textId="77777777" w:rsidTr="007263E3">
        <w:trPr>
          <w:trHeight w:hRule="exact" w:val="707"/>
        </w:trPr>
        <w:tc>
          <w:tcPr>
            <w:tcW w:w="6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510C9" w14:textId="77777777" w:rsidR="00152CB7" w:rsidRPr="00E8292E" w:rsidRDefault="00152CB7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1D5F8" w14:textId="77777777" w:rsidR="00152CB7" w:rsidRPr="00E8292E" w:rsidRDefault="00152CB7" w:rsidP="00877AC6">
            <w:pPr>
              <w:shd w:val="clear" w:color="auto" w:fill="FFFFFF"/>
              <w:suppressAutoHyphens w:val="0"/>
              <w:ind w:right="106" w:hanging="43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7B1C" w14:textId="4042F617" w:rsidR="00152CB7" w:rsidRPr="00E8292E" w:rsidRDefault="002A358A" w:rsidP="000E7E8D">
            <w:pPr>
              <w:shd w:val="clear" w:color="auto" w:fill="FFFFFF"/>
              <w:suppressAutoHyphens w:val="0"/>
              <w:ind w:left="514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1,068</w:t>
            </w:r>
          </w:p>
        </w:tc>
      </w:tr>
    </w:tbl>
    <w:p w14:paraId="2776A05A" w14:textId="77777777" w:rsidR="007263E3" w:rsidRPr="00E8292E" w:rsidRDefault="007263E3" w:rsidP="008D3C76">
      <w:pPr>
        <w:widowControl w:val="0"/>
        <w:suppressAutoHyphens w:val="0"/>
        <w:spacing w:after="200" w:line="276" w:lineRule="auto"/>
        <w:contextualSpacing/>
        <w:jc w:val="both"/>
        <w:rPr>
          <w:rFonts w:eastAsia="Calibri"/>
          <w:color w:val="auto"/>
          <w:spacing w:val="0"/>
          <w:lang w:eastAsia="en-US"/>
        </w:rPr>
      </w:pPr>
    </w:p>
    <w:p w14:paraId="47311733" w14:textId="77777777" w:rsidR="007263E3" w:rsidRPr="00E8292E" w:rsidRDefault="007263E3" w:rsidP="008D3C76">
      <w:pPr>
        <w:widowControl w:val="0"/>
        <w:suppressAutoHyphens w:val="0"/>
        <w:spacing w:after="200" w:line="276" w:lineRule="auto"/>
        <w:contextualSpacing/>
        <w:jc w:val="both"/>
        <w:rPr>
          <w:rFonts w:eastAsia="Calibri"/>
          <w:color w:val="auto"/>
          <w:spacing w:val="0"/>
          <w:lang w:eastAsia="en-US"/>
        </w:rPr>
      </w:pPr>
    </w:p>
    <w:p w14:paraId="435DAF2A" w14:textId="0CF25199" w:rsidR="00BE0678" w:rsidRPr="00E8292E" w:rsidRDefault="008D3C76" w:rsidP="008D3C76">
      <w:pPr>
        <w:widowControl w:val="0"/>
        <w:suppressAutoHyphens w:val="0"/>
        <w:spacing w:after="200" w:line="276" w:lineRule="auto"/>
        <w:contextualSpacing/>
        <w:jc w:val="both"/>
        <w:rPr>
          <w:rFonts w:eastAsia="Calibri"/>
          <w:color w:val="auto"/>
          <w:spacing w:val="0"/>
          <w:lang w:eastAsia="en-US"/>
        </w:rPr>
      </w:pPr>
      <w:r w:rsidRPr="007A2CC8">
        <w:rPr>
          <w:rFonts w:eastAsia="Calibri"/>
          <w:color w:val="auto"/>
          <w:spacing w:val="0"/>
          <w:lang w:eastAsia="en-US"/>
        </w:rPr>
        <w:lastRenderedPageBreak/>
        <w:t xml:space="preserve">3. </w:t>
      </w:r>
      <w:r w:rsidR="00E0746F" w:rsidRPr="007A2CC8">
        <w:rPr>
          <w:rFonts w:eastAsia="Calibri"/>
          <w:color w:val="auto"/>
          <w:spacing w:val="0"/>
          <w:lang w:eastAsia="en-US"/>
        </w:rPr>
        <w:t>Значения базовых нормативов затрат на оказание государственных услуг по коду ОКВЭД 91.01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993"/>
        <w:gridCol w:w="1134"/>
        <w:gridCol w:w="709"/>
        <w:gridCol w:w="850"/>
        <w:gridCol w:w="992"/>
        <w:gridCol w:w="709"/>
        <w:gridCol w:w="567"/>
        <w:gridCol w:w="851"/>
        <w:gridCol w:w="850"/>
        <w:gridCol w:w="1559"/>
      </w:tblGrid>
      <w:tr w:rsidR="00E0746F" w:rsidRPr="00E8292E" w14:paraId="0A769125" w14:textId="77777777" w:rsidTr="00BD460B">
        <w:tc>
          <w:tcPr>
            <w:tcW w:w="5246" w:type="dxa"/>
            <w:vMerge w:val="restart"/>
          </w:tcPr>
          <w:p w14:paraId="7C15A849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Наименование государственной услуги</w:t>
            </w:r>
          </w:p>
        </w:tc>
        <w:tc>
          <w:tcPr>
            <w:tcW w:w="3119" w:type="dxa"/>
            <w:gridSpan w:val="3"/>
          </w:tcPr>
          <w:p w14:paraId="65E5E40A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Нормативные затраты, непосредственно связанные с оказанием государственной услуги, руб.</w:t>
            </w:r>
          </w:p>
        </w:tc>
        <w:tc>
          <w:tcPr>
            <w:tcW w:w="5528" w:type="dxa"/>
            <w:gridSpan w:val="7"/>
          </w:tcPr>
          <w:p w14:paraId="3F6A46A6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Нормативные затраты на общехозяйственные нужды, руб.</w:t>
            </w:r>
          </w:p>
        </w:tc>
        <w:tc>
          <w:tcPr>
            <w:tcW w:w="1559" w:type="dxa"/>
            <w:vMerge w:val="restart"/>
          </w:tcPr>
          <w:p w14:paraId="6B25212C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Нормативные затраты на оказание услуги, руб.</w:t>
            </w:r>
          </w:p>
        </w:tc>
      </w:tr>
      <w:tr w:rsidR="00E0746F" w:rsidRPr="00E8292E" w14:paraId="450A4AC0" w14:textId="77777777" w:rsidTr="00BD460B">
        <w:tc>
          <w:tcPr>
            <w:tcW w:w="5246" w:type="dxa"/>
            <w:vMerge/>
          </w:tcPr>
          <w:p w14:paraId="01AAEB2C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50CA957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ОТ1</w:t>
            </w:r>
          </w:p>
        </w:tc>
        <w:tc>
          <w:tcPr>
            <w:tcW w:w="993" w:type="dxa"/>
          </w:tcPr>
          <w:p w14:paraId="21C9247C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МЗ</w:t>
            </w:r>
          </w:p>
        </w:tc>
        <w:tc>
          <w:tcPr>
            <w:tcW w:w="1134" w:type="dxa"/>
          </w:tcPr>
          <w:p w14:paraId="3C89642A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ИНЗ</w:t>
            </w:r>
          </w:p>
        </w:tc>
        <w:tc>
          <w:tcPr>
            <w:tcW w:w="709" w:type="dxa"/>
          </w:tcPr>
          <w:p w14:paraId="7DD48528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КУ</w:t>
            </w:r>
          </w:p>
        </w:tc>
        <w:tc>
          <w:tcPr>
            <w:tcW w:w="850" w:type="dxa"/>
          </w:tcPr>
          <w:p w14:paraId="5D0550EE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СНИ</w:t>
            </w:r>
          </w:p>
        </w:tc>
        <w:tc>
          <w:tcPr>
            <w:tcW w:w="992" w:type="dxa"/>
          </w:tcPr>
          <w:p w14:paraId="2FFEAEFA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СОЦДИ</w:t>
            </w:r>
          </w:p>
        </w:tc>
        <w:tc>
          <w:tcPr>
            <w:tcW w:w="709" w:type="dxa"/>
          </w:tcPr>
          <w:p w14:paraId="588B719A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УС</w:t>
            </w:r>
          </w:p>
        </w:tc>
        <w:tc>
          <w:tcPr>
            <w:tcW w:w="567" w:type="dxa"/>
          </w:tcPr>
          <w:p w14:paraId="78921767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ТУ</w:t>
            </w:r>
          </w:p>
        </w:tc>
        <w:tc>
          <w:tcPr>
            <w:tcW w:w="851" w:type="dxa"/>
          </w:tcPr>
          <w:p w14:paraId="1798D14B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ОТ2</w:t>
            </w:r>
          </w:p>
        </w:tc>
        <w:tc>
          <w:tcPr>
            <w:tcW w:w="850" w:type="dxa"/>
          </w:tcPr>
          <w:p w14:paraId="5CA1DBEC" w14:textId="77777777" w:rsidR="00E0746F" w:rsidRPr="00E8292E" w:rsidRDefault="00E0746F" w:rsidP="00877AC6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ПНЗ</w:t>
            </w:r>
          </w:p>
        </w:tc>
        <w:tc>
          <w:tcPr>
            <w:tcW w:w="1559" w:type="dxa"/>
            <w:vMerge/>
          </w:tcPr>
          <w:p w14:paraId="487ED6FC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E0746F" w:rsidRPr="00E8292E" w14:paraId="66D471C3" w14:textId="77777777" w:rsidTr="00BD460B">
        <w:tc>
          <w:tcPr>
            <w:tcW w:w="5246" w:type="dxa"/>
          </w:tcPr>
          <w:p w14:paraId="36E29359" w14:textId="7FD9BC3C" w:rsidR="00E0746F" w:rsidRPr="00E8292E" w:rsidRDefault="0045683C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Библиотечное, библиографическое и информационное обслуживание пользователей библиотеки (с учетом всех форм в стационарных условиях)</w:t>
            </w:r>
          </w:p>
        </w:tc>
        <w:tc>
          <w:tcPr>
            <w:tcW w:w="992" w:type="dxa"/>
          </w:tcPr>
          <w:p w14:paraId="2D3B90E1" w14:textId="1A8ADBAC" w:rsidR="00E0746F" w:rsidRPr="00E8292E" w:rsidRDefault="007A2CC8" w:rsidP="002A358A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237,7</w:t>
            </w:r>
          </w:p>
        </w:tc>
        <w:tc>
          <w:tcPr>
            <w:tcW w:w="993" w:type="dxa"/>
          </w:tcPr>
          <w:p w14:paraId="6131CF85" w14:textId="77777777" w:rsidR="00E0746F" w:rsidRPr="00E8292E" w:rsidRDefault="000E7E8D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14:paraId="4BB54A52" w14:textId="2FBE526E" w:rsidR="00E0746F" w:rsidRPr="00E8292E" w:rsidRDefault="00AB6208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12,5</w:t>
            </w:r>
          </w:p>
          <w:p w14:paraId="4EF2FB9B" w14:textId="1EF1DC6E" w:rsidR="002915CB" w:rsidRPr="00E8292E" w:rsidRDefault="002915CB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5AAB3E6D" w14:textId="34DF08CD" w:rsidR="00E0746F" w:rsidRPr="00E8292E" w:rsidRDefault="007A2CC8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850" w:type="dxa"/>
          </w:tcPr>
          <w:p w14:paraId="7686C29F" w14:textId="11BB8D7C" w:rsidR="00E0746F" w:rsidRPr="00E8292E" w:rsidRDefault="007A2CC8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992" w:type="dxa"/>
          </w:tcPr>
          <w:p w14:paraId="2AE5449A" w14:textId="316EB902" w:rsidR="00E0746F" w:rsidRPr="00E8292E" w:rsidRDefault="007A2CC8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709" w:type="dxa"/>
          </w:tcPr>
          <w:p w14:paraId="38857EB8" w14:textId="74968370" w:rsidR="00E0746F" w:rsidRPr="00E8292E" w:rsidRDefault="007A2CC8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567" w:type="dxa"/>
          </w:tcPr>
          <w:p w14:paraId="745B2A37" w14:textId="77777777" w:rsidR="00E0746F" w:rsidRPr="00E8292E" w:rsidRDefault="00A10601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14:paraId="686F63DC" w14:textId="7DD07A8E" w:rsidR="00E0746F" w:rsidRPr="00E8292E" w:rsidRDefault="007A2CC8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850" w:type="dxa"/>
          </w:tcPr>
          <w:p w14:paraId="1456CDB6" w14:textId="461E69CD" w:rsidR="00E0746F" w:rsidRPr="00E8292E" w:rsidRDefault="007A2CC8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559" w:type="dxa"/>
          </w:tcPr>
          <w:p w14:paraId="611E69F9" w14:textId="4B5A1A16" w:rsidR="00E0746F" w:rsidRPr="00E8292E" w:rsidRDefault="007A2CC8" w:rsidP="002B56DC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295</w:t>
            </w:r>
            <w:r w:rsidR="002A358A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,0</w:t>
            </w:r>
          </w:p>
        </w:tc>
      </w:tr>
      <w:tr w:rsidR="002915CB" w:rsidRPr="00E8292E" w14:paraId="1116A9E0" w14:textId="77777777" w:rsidTr="00BD460B">
        <w:tc>
          <w:tcPr>
            <w:tcW w:w="5246" w:type="dxa"/>
          </w:tcPr>
          <w:p w14:paraId="7F1D2CCA" w14:textId="53CFD844" w:rsidR="002915CB" w:rsidRPr="00E8292E" w:rsidRDefault="002915CB" w:rsidP="002915CB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Библиотечное, библиографическое и информационное обслуживание пользователей библиотек </w:t>
            </w:r>
            <w:r w:rsidR="0045683C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(с учетом всех форм 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вне стационара) </w:t>
            </w:r>
          </w:p>
        </w:tc>
        <w:tc>
          <w:tcPr>
            <w:tcW w:w="992" w:type="dxa"/>
          </w:tcPr>
          <w:p w14:paraId="1D4C3141" w14:textId="6A6A38B2" w:rsidR="002915CB" w:rsidRPr="00E8292E" w:rsidRDefault="007A2CC8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993" w:type="dxa"/>
          </w:tcPr>
          <w:p w14:paraId="0F0A456F" w14:textId="77777777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14:paraId="18167D5B" w14:textId="0BA87B44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</w:tcPr>
          <w:p w14:paraId="31D3D138" w14:textId="77777777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14:paraId="260E1DEC" w14:textId="77777777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14:paraId="069EB2A4" w14:textId="77777777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14:paraId="1137F122" w14:textId="2CBCEF9D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t>-</w:t>
            </w:r>
          </w:p>
        </w:tc>
        <w:tc>
          <w:tcPr>
            <w:tcW w:w="567" w:type="dxa"/>
          </w:tcPr>
          <w:p w14:paraId="2A2A57A1" w14:textId="77777777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14:paraId="357090C2" w14:textId="7E8D7A72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0" w:type="dxa"/>
          </w:tcPr>
          <w:p w14:paraId="3A6E3114" w14:textId="77777777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14:paraId="305D947F" w14:textId="1A2309C0" w:rsidR="002915CB" w:rsidRPr="00E8292E" w:rsidRDefault="002915CB" w:rsidP="007A2CC8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</w:t>
            </w:r>
            <w:r w:rsidR="007A2CC8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0,0</w:t>
            </w:r>
          </w:p>
        </w:tc>
      </w:tr>
      <w:tr w:rsidR="002915CB" w:rsidRPr="00E8292E" w14:paraId="3932B44C" w14:textId="77777777" w:rsidTr="00BD460B">
        <w:tc>
          <w:tcPr>
            <w:tcW w:w="5246" w:type="dxa"/>
          </w:tcPr>
          <w:p w14:paraId="2D7FB2C5" w14:textId="1123ED5E" w:rsidR="002915CB" w:rsidRPr="00E8292E" w:rsidRDefault="002915CB" w:rsidP="002915CB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Библиотечное, библиографическое и информационное обслуживание пользователей библиотек </w:t>
            </w:r>
            <w:r w:rsidR="0045683C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(с учетом всех форм 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удаленно через сеть Интернет)</w:t>
            </w:r>
          </w:p>
        </w:tc>
        <w:tc>
          <w:tcPr>
            <w:tcW w:w="992" w:type="dxa"/>
          </w:tcPr>
          <w:p w14:paraId="16F9F27B" w14:textId="3BCAA2AA" w:rsidR="002915CB" w:rsidRPr="00E8292E" w:rsidRDefault="007A2CC8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993" w:type="dxa"/>
          </w:tcPr>
          <w:p w14:paraId="0DD81408" w14:textId="77777777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14:paraId="358524FD" w14:textId="11BBFC44" w:rsidR="002915CB" w:rsidRPr="00E8292E" w:rsidRDefault="007A2CC8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709" w:type="dxa"/>
          </w:tcPr>
          <w:p w14:paraId="4FE8CC96" w14:textId="0BA9D993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14:paraId="30FD65B1" w14:textId="77777777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14:paraId="043310EB" w14:textId="77777777" w:rsidR="002915CB" w:rsidRPr="00E8292E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</w:tcPr>
          <w:p w14:paraId="361CC424" w14:textId="13B5F14E" w:rsidR="002915CB" w:rsidRPr="007A2CC8" w:rsidRDefault="007A2CC8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7A2CC8">
              <w:rPr>
                <w:sz w:val="22"/>
                <w:szCs w:val="22"/>
              </w:rPr>
              <w:t>1,1</w:t>
            </w:r>
          </w:p>
        </w:tc>
        <w:tc>
          <w:tcPr>
            <w:tcW w:w="567" w:type="dxa"/>
          </w:tcPr>
          <w:p w14:paraId="089D5879" w14:textId="77777777" w:rsidR="002915CB" w:rsidRPr="007A2CC8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7A2CC8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</w:tcPr>
          <w:p w14:paraId="1757C0B3" w14:textId="45F32749" w:rsidR="002915CB" w:rsidRPr="007A2CC8" w:rsidRDefault="007A2CC8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18,9</w:t>
            </w:r>
          </w:p>
        </w:tc>
        <w:tc>
          <w:tcPr>
            <w:tcW w:w="850" w:type="dxa"/>
          </w:tcPr>
          <w:p w14:paraId="1C8842FC" w14:textId="77777777" w:rsidR="002915CB" w:rsidRPr="007A2CC8" w:rsidRDefault="002915CB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18"/>
                <w:szCs w:val="18"/>
                <w:lang w:eastAsia="en-US"/>
              </w:rPr>
            </w:pPr>
            <w:r w:rsidRPr="007A2CC8">
              <w:rPr>
                <w:rFonts w:eastAsia="Calibri"/>
                <w:color w:val="auto"/>
                <w:spacing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</w:tcPr>
          <w:p w14:paraId="327E7A9D" w14:textId="012DD618" w:rsidR="002915CB" w:rsidRPr="00E8292E" w:rsidRDefault="007A2CC8" w:rsidP="002915CB">
            <w:pPr>
              <w:widowControl w:val="0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76,2</w:t>
            </w:r>
          </w:p>
        </w:tc>
      </w:tr>
    </w:tbl>
    <w:p w14:paraId="567AFA15" w14:textId="77777777" w:rsidR="007A2CC8" w:rsidRDefault="007A2CC8" w:rsidP="008D3C76">
      <w:pPr>
        <w:widowControl w:val="0"/>
        <w:shd w:val="clear" w:color="auto" w:fill="FFFFFF"/>
        <w:suppressAutoHyphens w:val="0"/>
        <w:spacing w:line="276" w:lineRule="auto"/>
        <w:rPr>
          <w:rFonts w:eastAsia="Calibri"/>
          <w:color w:val="auto"/>
          <w:spacing w:val="-1"/>
          <w:lang w:eastAsia="en-US"/>
        </w:rPr>
      </w:pPr>
    </w:p>
    <w:p w14:paraId="429EE2B4" w14:textId="2CB17588" w:rsidR="00E0746F" w:rsidRPr="00E8292E" w:rsidRDefault="00E0746F" w:rsidP="008D3C76">
      <w:pPr>
        <w:widowControl w:val="0"/>
        <w:shd w:val="clear" w:color="auto" w:fill="FFFFFF"/>
        <w:suppressAutoHyphens w:val="0"/>
        <w:spacing w:line="276" w:lineRule="auto"/>
        <w:rPr>
          <w:color w:val="auto"/>
          <w:spacing w:val="-2"/>
          <w:lang w:eastAsia="en-US"/>
        </w:rPr>
      </w:pPr>
      <w:r w:rsidRPr="00E8292E">
        <w:rPr>
          <w:rFonts w:eastAsia="Calibri"/>
          <w:color w:val="auto"/>
          <w:spacing w:val="-1"/>
          <w:lang w:eastAsia="en-US"/>
        </w:rPr>
        <w:t xml:space="preserve">4. </w:t>
      </w:r>
      <w:r w:rsidRPr="00E8292E">
        <w:rPr>
          <w:color w:val="auto"/>
          <w:spacing w:val="-1"/>
          <w:lang w:eastAsia="en-US"/>
        </w:rPr>
        <w:t xml:space="preserve">Значения отраслевых корректирующих коэффициентов к базовым нормативам затрат на оказание государственных </w:t>
      </w:r>
      <w:r w:rsidRPr="00E8292E">
        <w:rPr>
          <w:color w:val="auto"/>
          <w:spacing w:val="-2"/>
          <w:lang w:eastAsia="en-US"/>
        </w:rPr>
        <w:t>услуг по коду ОКВЭД 91.01</w:t>
      </w:r>
    </w:p>
    <w:p w14:paraId="646BEFDA" w14:textId="77777777" w:rsidR="00E0746F" w:rsidRPr="00E8292E" w:rsidRDefault="00E0746F" w:rsidP="00E0746F">
      <w:pPr>
        <w:widowControl w:val="0"/>
        <w:suppressAutoHyphens w:val="0"/>
        <w:spacing w:line="1" w:lineRule="exact"/>
        <w:rPr>
          <w:rFonts w:eastAsia="Calibri"/>
          <w:color w:val="auto"/>
          <w:spacing w:val="0"/>
          <w:sz w:val="22"/>
          <w:szCs w:val="22"/>
          <w:lang w:eastAsia="en-US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23"/>
        <w:gridCol w:w="3503"/>
        <w:gridCol w:w="3726"/>
      </w:tblGrid>
      <w:tr w:rsidR="00E0746F" w:rsidRPr="00E8292E" w14:paraId="3DC12AC8" w14:textId="77777777" w:rsidTr="002B56DC">
        <w:trPr>
          <w:trHeight w:hRule="exact" w:val="619"/>
        </w:trPr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DD5D95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1027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>Наименование государственной услуги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5BD960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4" w:lineRule="exact"/>
              <w:ind w:left="38" w:right="62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Условие, отражающее специфику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оказания услуги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AEECD9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83" w:lineRule="exact"/>
              <w:ind w:left="96" w:right="13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Значение отраслевого </w:t>
            </w: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корректирующего коэффициента</w:t>
            </w:r>
          </w:p>
        </w:tc>
      </w:tr>
      <w:tr w:rsidR="00E0746F" w:rsidRPr="00E8292E" w14:paraId="42CEA921" w14:textId="77777777" w:rsidTr="002B56DC">
        <w:trPr>
          <w:trHeight w:hRule="exact" w:val="266"/>
        </w:trPr>
        <w:tc>
          <w:tcPr>
            <w:tcW w:w="8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930E5A" w14:textId="39B9D1D0" w:rsidR="00E0746F" w:rsidRPr="00E8292E" w:rsidRDefault="00747D8B" w:rsidP="00877AC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4" w:lineRule="exact"/>
              <w:ind w:right="451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Библиотечное, библиографическое и информационное обслуживание пользователей библиотеки (с учетом всех форм в стационарных условиях)</w:t>
            </w:r>
          </w:p>
        </w:tc>
        <w:tc>
          <w:tcPr>
            <w:tcW w:w="3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A47C8E" w14:textId="1C561966" w:rsidR="00E0746F" w:rsidRPr="00E8292E" w:rsidRDefault="00747D8B" w:rsidP="00877AC6">
            <w:pPr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 учетом всех форм в стационарных условиях</w:t>
            </w:r>
          </w:p>
          <w:p w14:paraId="194B2975" w14:textId="77777777" w:rsidR="00E0746F" w:rsidRPr="00E8292E" w:rsidRDefault="00E0746F" w:rsidP="00877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Оказание услуг для детей</w:t>
            </w:r>
          </w:p>
          <w:p w14:paraId="7382271F" w14:textId="77777777" w:rsidR="00E0746F" w:rsidRPr="00E8292E" w:rsidRDefault="00E0746F" w:rsidP="00877AC6">
            <w:pPr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6323C440" w14:textId="77777777" w:rsidR="00E0746F" w:rsidRPr="00E8292E" w:rsidRDefault="00E0746F" w:rsidP="00877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1"/>
                <w:sz w:val="22"/>
                <w:szCs w:val="22"/>
                <w:lang w:eastAsia="en-US"/>
              </w:rPr>
              <w:t>Оказание услуг для молодежи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CABFB" w14:textId="46699344" w:rsidR="00E0746F" w:rsidRPr="00E8292E" w:rsidRDefault="007A2CC8" w:rsidP="008A57D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0,8</w:t>
            </w:r>
            <w:r w:rsidR="008A57D0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</w:t>
            </w:r>
          </w:p>
        </w:tc>
      </w:tr>
      <w:tr w:rsidR="00E0746F" w:rsidRPr="00E8292E" w14:paraId="3DE85B19" w14:textId="77777777" w:rsidTr="002B56DC">
        <w:trPr>
          <w:trHeight w:hRule="exact" w:val="284"/>
        </w:trPr>
        <w:tc>
          <w:tcPr>
            <w:tcW w:w="8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B3507" w14:textId="77777777" w:rsidR="00E0746F" w:rsidRPr="00E8292E" w:rsidRDefault="00E0746F" w:rsidP="00877AC6">
            <w:pPr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DFF72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D9135" w14:textId="465C13A4" w:rsidR="00E0746F" w:rsidRPr="00E8292E" w:rsidRDefault="002915CB" w:rsidP="007A2CC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</w:t>
            </w:r>
            <w:r w:rsidR="008A57D0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22</w:t>
            </w:r>
            <w:r w:rsidR="007A2CC8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</w:t>
            </w:r>
          </w:p>
        </w:tc>
      </w:tr>
      <w:tr w:rsidR="00E0746F" w:rsidRPr="00E8292E" w14:paraId="7B7A30B4" w14:textId="77777777" w:rsidTr="002B56DC">
        <w:trPr>
          <w:trHeight w:hRule="exact" w:val="274"/>
        </w:trPr>
        <w:tc>
          <w:tcPr>
            <w:tcW w:w="82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FB9471" w14:textId="74C94369" w:rsidR="00E0746F" w:rsidRPr="00E8292E" w:rsidRDefault="00747D8B" w:rsidP="00877AC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8" w:lineRule="exact"/>
              <w:ind w:right="509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Библиотечное, библиографическое и информационное обслуживание пользователей библиотек (с учетом всех форм вне стационара)</w:t>
            </w:r>
          </w:p>
        </w:tc>
        <w:tc>
          <w:tcPr>
            <w:tcW w:w="3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F51599" w14:textId="5BB2511B" w:rsidR="00E0746F" w:rsidRPr="00E8292E" w:rsidRDefault="00747D8B" w:rsidP="00877AC6">
            <w:pPr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 учетом всех форм вне стационара</w:t>
            </w:r>
          </w:p>
          <w:p w14:paraId="7D4A6E90" w14:textId="77777777" w:rsidR="00E0746F" w:rsidRPr="00E8292E" w:rsidRDefault="00E0746F" w:rsidP="00877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Оказание услуг для детей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07E4E" w14:textId="402133BA" w:rsidR="00E0746F" w:rsidRPr="00E8292E" w:rsidRDefault="007A2CC8" w:rsidP="0068006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0,980</w:t>
            </w:r>
          </w:p>
        </w:tc>
      </w:tr>
      <w:tr w:rsidR="00E0746F" w:rsidRPr="00E8292E" w14:paraId="763D5B3C" w14:textId="77777777" w:rsidTr="002B56DC">
        <w:trPr>
          <w:trHeight w:hRule="exact" w:val="278"/>
        </w:trPr>
        <w:tc>
          <w:tcPr>
            <w:tcW w:w="82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AB5657" w14:textId="77777777" w:rsidR="00E0746F" w:rsidRPr="00E8292E" w:rsidRDefault="00E0746F" w:rsidP="00877AC6">
            <w:pPr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5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1BFF47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D1F10" w14:textId="6CAB9E1C" w:rsidR="00E0746F" w:rsidRPr="00E8292E" w:rsidRDefault="007A2CC8" w:rsidP="0068006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1,500</w:t>
            </w:r>
          </w:p>
        </w:tc>
      </w:tr>
      <w:tr w:rsidR="008D3C76" w:rsidRPr="00E8292E" w14:paraId="1A02A5F3" w14:textId="77777777" w:rsidTr="002B56DC">
        <w:trPr>
          <w:trHeight w:hRule="exact" w:val="607"/>
        </w:trPr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2165E" w14:textId="091BBF2A" w:rsidR="008D3C76" w:rsidRPr="00E8292E" w:rsidRDefault="00747D8B" w:rsidP="00877AC6">
            <w:pPr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Библиотечное, библиографическое и информационное обслуживание пользователей библиотек (с учетом всех форм удаленно через сеть Интернет)</w:t>
            </w:r>
          </w:p>
        </w:tc>
        <w:tc>
          <w:tcPr>
            <w:tcW w:w="35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80DA82" w14:textId="2863F56A" w:rsidR="008D3C76" w:rsidRPr="00E8292E" w:rsidRDefault="00747D8B" w:rsidP="00877AC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 учетом всех форм удаленно через сеть Интернет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B7634" w14:textId="636E0C2D" w:rsidR="008D3C76" w:rsidRPr="00E8292E" w:rsidRDefault="007A2CC8" w:rsidP="0068006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0,950</w:t>
            </w:r>
          </w:p>
        </w:tc>
      </w:tr>
    </w:tbl>
    <w:p w14:paraId="0FD602CD" w14:textId="77777777" w:rsidR="007A2CC8" w:rsidRDefault="007A2CC8" w:rsidP="008D3C76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-1"/>
          <w:lang w:eastAsia="en-US"/>
        </w:rPr>
      </w:pPr>
    </w:p>
    <w:p w14:paraId="20362DE5" w14:textId="77777777" w:rsidR="007A2CC8" w:rsidRDefault="007A2CC8" w:rsidP="008D3C76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-1"/>
          <w:lang w:eastAsia="en-US"/>
        </w:rPr>
      </w:pPr>
    </w:p>
    <w:p w14:paraId="598B5F3D" w14:textId="77777777" w:rsidR="007A2CC8" w:rsidRDefault="007A2CC8" w:rsidP="008D3C76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-1"/>
          <w:lang w:eastAsia="en-US"/>
        </w:rPr>
      </w:pPr>
    </w:p>
    <w:p w14:paraId="52D19814" w14:textId="77777777" w:rsidR="007A2CC8" w:rsidRDefault="007A2CC8" w:rsidP="008D3C76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-1"/>
          <w:lang w:eastAsia="en-US"/>
        </w:rPr>
      </w:pPr>
    </w:p>
    <w:p w14:paraId="4DC406D7" w14:textId="77777777" w:rsidR="007A2CC8" w:rsidRDefault="007A2CC8" w:rsidP="008D3C76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-1"/>
          <w:lang w:eastAsia="en-US"/>
        </w:rPr>
      </w:pPr>
    </w:p>
    <w:p w14:paraId="74473C32" w14:textId="77777777" w:rsidR="007A2CC8" w:rsidRDefault="007A2CC8" w:rsidP="008D3C76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-1"/>
          <w:lang w:eastAsia="en-US"/>
        </w:rPr>
      </w:pPr>
    </w:p>
    <w:p w14:paraId="1229FD86" w14:textId="77777777" w:rsidR="00E0746F" w:rsidRPr="00E8292E" w:rsidRDefault="00E0746F" w:rsidP="008D3C76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0"/>
          <w:lang w:eastAsia="en-US"/>
        </w:rPr>
      </w:pPr>
      <w:r w:rsidRPr="00E8292E">
        <w:rPr>
          <w:rFonts w:eastAsia="Calibri"/>
          <w:color w:val="auto"/>
          <w:spacing w:val="-1"/>
          <w:lang w:eastAsia="en-US"/>
        </w:rPr>
        <w:lastRenderedPageBreak/>
        <w:t xml:space="preserve">5. </w:t>
      </w:r>
      <w:r w:rsidRPr="00E8292E">
        <w:rPr>
          <w:rFonts w:eastAsia="Calibri"/>
          <w:color w:val="auto"/>
          <w:spacing w:val="0"/>
          <w:lang w:eastAsia="en-US"/>
        </w:rPr>
        <w:t>Значения базовых нормативов затрат на оказание государственных услуг по код</w:t>
      </w:r>
      <w:r w:rsidR="001C5214" w:rsidRPr="00E8292E">
        <w:rPr>
          <w:rFonts w:eastAsia="Calibri"/>
          <w:color w:val="auto"/>
          <w:spacing w:val="0"/>
          <w:lang w:eastAsia="en-US"/>
        </w:rPr>
        <w:t>ам</w:t>
      </w:r>
      <w:r w:rsidRPr="00E8292E">
        <w:rPr>
          <w:rFonts w:eastAsia="Calibri"/>
          <w:color w:val="auto"/>
          <w:spacing w:val="0"/>
          <w:lang w:eastAsia="en-US"/>
        </w:rPr>
        <w:t xml:space="preserve"> ОКВЭД 90.01</w:t>
      </w:r>
      <w:r w:rsidR="001C5214" w:rsidRPr="00E8292E">
        <w:rPr>
          <w:rFonts w:eastAsia="Calibri"/>
          <w:color w:val="auto"/>
          <w:spacing w:val="0"/>
          <w:lang w:eastAsia="en-US"/>
        </w:rPr>
        <w:t>, 90.03</w:t>
      </w:r>
    </w:p>
    <w:p w14:paraId="6EACA296" w14:textId="77777777" w:rsidR="007E7D4C" w:rsidRPr="00E8292E" w:rsidRDefault="007E7D4C" w:rsidP="008D3C76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0"/>
          <w:lang w:eastAsia="en-US"/>
        </w:rPr>
      </w:pPr>
    </w:p>
    <w:tbl>
      <w:tblPr>
        <w:tblW w:w="15451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4"/>
        <w:gridCol w:w="1230"/>
        <w:gridCol w:w="45"/>
        <w:gridCol w:w="655"/>
        <w:gridCol w:w="897"/>
        <w:gridCol w:w="906"/>
        <w:gridCol w:w="897"/>
        <w:gridCol w:w="935"/>
        <w:gridCol w:w="892"/>
        <w:gridCol w:w="892"/>
        <w:gridCol w:w="880"/>
        <w:gridCol w:w="991"/>
        <w:gridCol w:w="2407"/>
      </w:tblGrid>
      <w:tr w:rsidR="00E0746F" w:rsidRPr="00E8292E" w14:paraId="6E4D9BA1" w14:textId="77777777" w:rsidTr="007A49FA">
        <w:trPr>
          <w:trHeight w:hRule="exact" w:val="1106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D8D5C2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firstLine="49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Наименование </w:t>
            </w: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>государственной услуги</w:t>
            </w:r>
          </w:p>
        </w:tc>
        <w:tc>
          <w:tcPr>
            <w:tcW w:w="2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D5603" w14:textId="77777777" w:rsidR="00E0746F" w:rsidRPr="00E8292E" w:rsidRDefault="00E0746F" w:rsidP="00E573D1">
            <w:pPr>
              <w:widowControl w:val="0"/>
              <w:shd w:val="clear" w:color="auto" w:fill="FFFFFF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>Нормативные</w:t>
            </w:r>
            <w:r w:rsidR="00E573D1"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затраты,</w:t>
            </w:r>
            <w:r w:rsidR="00E573D1"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 н</w:t>
            </w: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епосредственно</w:t>
            </w:r>
            <w:r w:rsidR="00E573D1"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связанные с</w:t>
            </w:r>
            <w:r w:rsidR="00E573D1"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оказанием</w:t>
            </w:r>
            <w:r w:rsidR="00E573D1"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государственной</w:t>
            </w:r>
            <w:r w:rsidR="00E573D1"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услуги, руб.</w:t>
            </w:r>
          </w:p>
        </w:tc>
        <w:tc>
          <w:tcPr>
            <w:tcW w:w="63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95F19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Нормативные затраты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на 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общехозяйственные нужды,</w:t>
            </w:r>
          </w:p>
          <w:p w14:paraId="403209CA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AE5DB4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firstLine="82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Нормативные затраты </w:t>
            </w: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на оказание услуги, руб.</w:t>
            </w:r>
          </w:p>
        </w:tc>
      </w:tr>
      <w:tr w:rsidR="00E0746F" w:rsidRPr="00E8292E" w14:paraId="68CAD095" w14:textId="77777777" w:rsidTr="007A49FA">
        <w:trPr>
          <w:trHeight w:hRule="exact" w:val="446"/>
        </w:trPr>
        <w:tc>
          <w:tcPr>
            <w:tcW w:w="3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85624" w14:textId="77777777" w:rsidR="00E0746F" w:rsidRPr="00E8292E" w:rsidRDefault="00E0746F" w:rsidP="00877AC6">
            <w:pPr>
              <w:widowControl w:val="0"/>
              <w:suppressAutoHyphens w:val="0"/>
              <w:spacing w:after="20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01ED773A" w14:textId="77777777" w:rsidR="00E0746F" w:rsidRPr="00E8292E" w:rsidRDefault="00E0746F" w:rsidP="00877AC6">
            <w:pPr>
              <w:widowControl w:val="0"/>
              <w:suppressAutoHyphens w:val="0"/>
              <w:spacing w:after="20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39EE0" w14:textId="77777777" w:rsidR="00E0746F" w:rsidRPr="00E8292E" w:rsidRDefault="00E0746F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2B0B3" w14:textId="77777777" w:rsidR="00E0746F" w:rsidRPr="00E8292E" w:rsidRDefault="00E0746F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МЗ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18BC8" w14:textId="77777777" w:rsidR="00E0746F" w:rsidRPr="00E8292E" w:rsidRDefault="00E0746F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инз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C5FCE" w14:textId="77777777" w:rsidR="00E0746F" w:rsidRPr="00E8292E" w:rsidRDefault="00E0746F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КУ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44E1B" w14:textId="77777777" w:rsidR="00E0746F" w:rsidRPr="00E8292E" w:rsidRDefault="00E0746F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сни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54DB4" w14:textId="77777777" w:rsidR="00E0746F" w:rsidRPr="00E8292E" w:rsidRDefault="00E0746F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соцди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2E1D0" w14:textId="77777777" w:rsidR="00E0746F" w:rsidRPr="00E8292E" w:rsidRDefault="00E0746F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УС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D9FDB" w14:textId="77777777" w:rsidR="00E0746F" w:rsidRPr="00E8292E" w:rsidRDefault="00E0746F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ТУ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A96B5" w14:textId="77777777" w:rsidR="00E0746F" w:rsidRPr="00E8292E" w:rsidRDefault="00E0746F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48B3A" w14:textId="2D27A282" w:rsidR="00E0746F" w:rsidRPr="00E8292E" w:rsidRDefault="00E0746F" w:rsidP="00232007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П</w:t>
            </w:r>
            <w:r w:rsidR="00232007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НЗ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DF215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spacing w:after="200"/>
              <w:ind w:left="86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734CEA70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spacing w:after="200"/>
              <w:ind w:left="86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A5762C" w:rsidRPr="00E8292E" w14:paraId="6416FBAE" w14:textId="77777777" w:rsidTr="007A49FA">
        <w:trPr>
          <w:trHeight w:hRule="exact" w:val="1213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0D4BF" w14:textId="76290E65" w:rsidR="00A5762C" w:rsidRPr="00E8292E" w:rsidRDefault="006F4F73" w:rsidP="00A5762C">
            <w:pPr>
              <w:widowControl w:val="0"/>
              <w:shd w:val="clear" w:color="auto" w:fill="FFFFFF"/>
              <w:suppressAutoHyphens w:val="0"/>
              <w:spacing w:after="20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1"/>
                <w:sz w:val="22"/>
                <w:szCs w:val="22"/>
                <w:lang w:eastAsia="en-US"/>
              </w:rPr>
              <w:t>Показ (организация показа) спектаклей (театральных постановок)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(с учетом всех форм в стационарных условиях)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E7D73" w14:textId="21C8BD5A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981,80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F8B5B" w14:textId="0911389E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0,61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EF15" w14:textId="1A7499B0" w:rsidR="00A5762C" w:rsidRPr="00E8292E" w:rsidRDefault="00A5762C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DEE58" w14:textId="3C318CB6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81,13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D673C" w14:textId="6C74255A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25,58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E244A" w14:textId="3381C8B8" w:rsidR="00A5762C" w:rsidRPr="00E8292E" w:rsidRDefault="00A5762C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30D44" w14:textId="3B960C09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0B023" w14:textId="2F8FAE90" w:rsidR="00A5762C" w:rsidRPr="00E8292E" w:rsidRDefault="00A5762C" w:rsidP="00A5762C">
            <w:pPr>
              <w:widowControl w:val="0"/>
              <w:shd w:val="clear" w:color="auto" w:fill="FFFFFF"/>
              <w:suppressAutoHyphens w:val="0"/>
              <w:spacing w:after="200"/>
              <w:ind w:right="355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1FEAB" w14:textId="74F6C6B4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474,77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39253" w14:textId="25CB3859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180CD" w14:textId="2C351545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1564,09</w:t>
            </w:r>
          </w:p>
        </w:tc>
      </w:tr>
      <w:tr w:rsidR="00A5762C" w:rsidRPr="00E8292E" w14:paraId="27BAB264" w14:textId="77777777" w:rsidTr="007A49FA">
        <w:trPr>
          <w:trHeight w:hRule="exact" w:val="1131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C23FCA" w14:textId="0989CB54" w:rsidR="00A5762C" w:rsidRPr="00E8292E" w:rsidRDefault="006F4F73" w:rsidP="00A5762C">
            <w:pPr>
              <w:widowControl w:val="0"/>
              <w:shd w:val="clear" w:color="auto" w:fill="FFFFFF"/>
              <w:suppressAutoHyphens w:val="0"/>
              <w:spacing w:after="20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1"/>
                <w:sz w:val="22"/>
                <w:szCs w:val="22"/>
                <w:lang w:eastAsia="en-US"/>
              </w:rPr>
              <w:t>Показ (организация показа) спектаклей (театральных постановок)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(с учетом всех форм на выезде)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1612B5" w14:textId="7010BAD2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777,68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D879ED" w14:textId="2D103D9D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1,58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CA6093" w14:textId="497BE9B3" w:rsidR="00A5762C" w:rsidRPr="00E8292E" w:rsidRDefault="00A5762C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E7BB52" w14:textId="738F6A07" w:rsidR="00A5762C" w:rsidRPr="00E8292E" w:rsidRDefault="00A5762C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0A236A" w14:textId="26A31857" w:rsidR="00A5762C" w:rsidRPr="00E8292E" w:rsidRDefault="00A5762C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FD5F32" w14:textId="3C632B18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0,89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39B1CB" w14:textId="0E920194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2,20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668E2A" w14:textId="510B93E2" w:rsidR="00A5762C" w:rsidRPr="00E8292E" w:rsidRDefault="00A5762C" w:rsidP="00A5762C">
            <w:pPr>
              <w:widowControl w:val="0"/>
              <w:shd w:val="clear" w:color="auto" w:fill="FFFFFF"/>
              <w:suppressAutoHyphens w:val="0"/>
              <w:spacing w:after="200"/>
              <w:ind w:right="37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68BDCC" w14:textId="6AD78BBE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236,68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45FB19" w14:textId="5AC0FD33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0,53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ECC90" w14:textId="60E65009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1019,56</w:t>
            </w:r>
          </w:p>
        </w:tc>
      </w:tr>
      <w:tr w:rsidR="00A5762C" w:rsidRPr="00E8292E" w14:paraId="2C834ABE" w14:textId="77777777" w:rsidTr="007A49FA">
        <w:trPr>
          <w:trHeight w:hRule="exact" w:val="112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6664" w14:textId="13C34600" w:rsidR="00A5762C" w:rsidRPr="00E8292E" w:rsidRDefault="006F4F73" w:rsidP="00A5762C">
            <w:pPr>
              <w:widowControl w:val="0"/>
              <w:shd w:val="clear" w:color="auto" w:fill="FFFFFF"/>
              <w:suppressAutoHyphens w:val="0"/>
              <w:spacing w:after="20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1"/>
                <w:sz w:val="22"/>
                <w:szCs w:val="22"/>
                <w:lang w:eastAsia="en-US"/>
              </w:rPr>
              <w:t>Показ (организация показа) спектаклей (театральных постановок)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(с учетом всех форм на гастролях (на территории Российской Федерации))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6EFC7" w14:textId="5D8A22F9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2117,83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9A33F" w14:textId="3C7A827C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6,86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88EB1" w14:textId="5F2EB9BA" w:rsidR="00A5762C" w:rsidRPr="00E8292E" w:rsidRDefault="00A5762C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D7DE" w14:textId="3444BC93" w:rsidR="00A5762C" w:rsidRPr="00E8292E" w:rsidRDefault="00A5762C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4900" w14:textId="6CE150ED" w:rsidR="00A5762C" w:rsidRPr="00E8292E" w:rsidRDefault="00A5762C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474F" w14:textId="0AB92DEB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1,71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99863" w14:textId="28B6E228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9,54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7DD04" w14:textId="435007FA" w:rsidR="00A5762C" w:rsidRPr="00E8292E" w:rsidRDefault="00A5762C" w:rsidP="00A5762C">
            <w:pPr>
              <w:widowControl w:val="0"/>
              <w:shd w:val="clear" w:color="auto" w:fill="FFFFFF"/>
              <w:suppressAutoHyphens w:val="0"/>
              <w:spacing w:after="200"/>
              <w:ind w:right="365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AE21" w14:textId="6D184CD0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ind w:right="11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508,91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3135C" w14:textId="477FFE5F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2,29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A956D" w14:textId="5A24DC43" w:rsidR="00A5762C" w:rsidRPr="00E8292E" w:rsidRDefault="007A2CC8" w:rsidP="00A5762C">
            <w:pPr>
              <w:widowControl w:val="0"/>
              <w:shd w:val="clear" w:color="auto" w:fill="FFFFFF"/>
              <w:suppressAutoHyphens w:val="0"/>
              <w:spacing w:after="20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2647,14</w:t>
            </w:r>
          </w:p>
        </w:tc>
      </w:tr>
      <w:tr w:rsidR="002F2D4D" w:rsidRPr="00E8292E" w14:paraId="7336A5B3" w14:textId="77777777" w:rsidTr="007A49FA">
        <w:trPr>
          <w:trHeight w:hRule="exact" w:val="1129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B60C6" w14:textId="7A0AD973" w:rsidR="002F2D4D" w:rsidRPr="00E8292E" w:rsidRDefault="006F4F73" w:rsidP="002F2D4D">
            <w:pPr>
              <w:widowControl w:val="0"/>
              <w:shd w:val="clear" w:color="auto" w:fill="FFFFFF"/>
              <w:suppressAutoHyphens w:val="0"/>
              <w:rPr>
                <w:color w:val="auto"/>
                <w:spacing w:val="-1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2"/>
                <w:sz w:val="22"/>
                <w:szCs w:val="22"/>
                <w:lang w:eastAsia="en-US"/>
              </w:rPr>
              <w:t>Показ (организация показа) концертных программ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(с учетом всех форм в стационарных условиях)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28C87" w14:textId="0402D78C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870,66</w:t>
            </w:r>
          </w:p>
          <w:p w14:paraId="795C3F67" w14:textId="5AA36B06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94A74" w14:textId="79235819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A1DAF" w14:textId="1D8A40A4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8,78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1785F" w14:textId="4C1E5C80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60,93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3BE63" w14:textId="7C090516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BA8B0" w14:textId="30A80C65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36824" w14:textId="46F404DE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EFED3" w14:textId="565EDEE9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2C503" w14:textId="654EA145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CCE32" w14:textId="76376657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F204A" w14:textId="48393863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940,37</w:t>
            </w:r>
          </w:p>
        </w:tc>
      </w:tr>
      <w:tr w:rsidR="002F2D4D" w:rsidRPr="00E8292E" w14:paraId="61FAB205" w14:textId="77777777" w:rsidTr="007A49FA">
        <w:trPr>
          <w:trHeight w:hRule="exact" w:val="1131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FB6AC" w14:textId="009E3E52" w:rsidR="002F2D4D" w:rsidRPr="00E8292E" w:rsidRDefault="006F4F73" w:rsidP="002F2D4D">
            <w:pPr>
              <w:widowControl w:val="0"/>
              <w:shd w:val="clear" w:color="auto" w:fill="FFFFFF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2"/>
                <w:sz w:val="22"/>
                <w:szCs w:val="22"/>
                <w:lang w:eastAsia="en-US"/>
              </w:rPr>
              <w:t>Показ (организация показа) концертных программ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r w:rsidR="003A3C5C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(с учетом всех форм на выезде)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F94AA" w14:textId="4AC9E365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1101,22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70FBB" w14:textId="74303E5E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347D6" w14:textId="0F6C6205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8,59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79A7C" w14:textId="3732755B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E544D" w14:textId="65741761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3,57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4CBDD" w14:textId="24F22825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DB879" w14:textId="00D21D40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AD5F9" w14:textId="3B5B0805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F6708" w14:textId="7CE4BD55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072DF" w14:textId="3676B283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3D477" w14:textId="28842AE0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1119,72</w:t>
            </w:r>
          </w:p>
        </w:tc>
      </w:tr>
      <w:tr w:rsidR="002F2D4D" w:rsidRPr="00E8292E" w14:paraId="5BC9BF72" w14:textId="77777777" w:rsidTr="007A49FA">
        <w:trPr>
          <w:trHeight w:hRule="exact" w:val="1162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FF1B6" w14:textId="15982AF3" w:rsidR="002F2D4D" w:rsidRPr="00E8292E" w:rsidRDefault="003A3C5C" w:rsidP="002F2D4D">
            <w:pPr>
              <w:widowControl w:val="0"/>
              <w:shd w:val="clear" w:color="auto" w:fill="FFFFFF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2"/>
                <w:sz w:val="22"/>
                <w:szCs w:val="22"/>
                <w:lang w:eastAsia="en-US"/>
              </w:rPr>
              <w:t>Показ (организация показа) концертных программ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(с учетом всех форм на выезде)</w:t>
            </w:r>
            <w:r w:rsidRPr="00E8292E">
              <w:rPr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="002F2D4D" w:rsidRPr="00E8292E">
              <w:rPr>
                <w:color w:val="auto"/>
                <w:spacing w:val="-2"/>
                <w:sz w:val="22"/>
                <w:szCs w:val="22"/>
                <w:lang w:eastAsia="en-US"/>
              </w:rPr>
              <w:t>(автономные учреждения)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8926F" w14:textId="13A7162E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591,83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67275" w14:textId="2A02117F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1CCF2" w14:textId="05548B80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4,84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01C9B" w14:textId="4C7C6354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64517" w14:textId="326B3894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57AF1" w14:textId="05905C96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A457E" w14:textId="46221CCC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8D9B9" w14:textId="0B6798DF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57E13" w14:textId="35AA470E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28003" w14:textId="038409C0" w:rsidR="002F2D4D" w:rsidRPr="00E8292E" w:rsidRDefault="002F2D4D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sz w:val="22"/>
                <w:szCs w:val="22"/>
              </w:rPr>
              <w:t>-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5B626" w14:textId="4E5EC89C" w:rsidR="002F2D4D" w:rsidRPr="00E8292E" w:rsidRDefault="007A2CC8" w:rsidP="002F2D4D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598,67</w:t>
            </w:r>
          </w:p>
        </w:tc>
      </w:tr>
    </w:tbl>
    <w:p w14:paraId="45916E3B" w14:textId="77777777" w:rsidR="00AA3878" w:rsidRPr="00E8292E" w:rsidRDefault="00AA3878" w:rsidP="008D3C76">
      <w:pPr>
        <w:shd w:val="clear" w:color="auto" w:fill="FFFFFF"/>
        <w:suppressAutoHyphens w:val="0"/>
        <w:spacing w:after="200" w:line="276" w:lineRule="auto"/>
        <w:ind w:right="-456"/>
        <w:rPr>
          <w:rFonts w:eastAsia="Calibri"/>
          <w:color w:val="auto"/>
          <w:spacing w:val="-1"/>
          <w:lang w:eastAsia="en-US"/>
        </w:rPr>
      </w:pPr>
    </w:p>
    <w:p w14:paraId="15418BEF" w14:textId="77777777" w:rsidR="00155DFB" w:rsidRPr="00E8292E" w:rsidRDefault="00155DFB" w:rsidP="008D3C76">
      <w:pPr>
        <w:shd w:val="clear" w:color="auto" w:fill="FFFFFF"/>
        <w:suppressAutoHyphens w:val="0"/>
        <w:spacing w:after="200" w:line="276" w:lineRule="auto"/>
        <w:ind w:right="-456"/>
        <w:rPr>
          <w:rFonts w:eastAsia="Calibri"/>
          <w:color w:val="auto"/>
          <w:spacing w:val="-1"/>
          <w:lang w:eastAsia="en-US"/>
        </w:rPr>
      </w:pPr>
    </w:p>
    <w:p w14:paraId="7115E549" w14:textId="77777777" w:rsidR="007A49FA" w:rsidRPr="00E8292E" w:rsidRDefault="007A49FA" w:rsidP="008D3C76">
      <w:pPr>
        <w:shd w:val="clear" w:color="auto" w:fill="FFFFFF"/>
        <w:suppressAutoHyphens w:val="0"/>
        <w:spacing w:after="200" w:line="276" w:lineRule="auto"/>
        <w:ind w:right="-456"/>
        <w:rPr>
          <w:rFonts w:eastAsia="Calibri"/>
          <w:color w:val="auto"/>
          <w:spacing w:val="-1"/>
          <w:lang w:eastAsia="en-US"/>
        </w:rPr>
      </w:pPr>
    </w:p>
    <w:p w14:paraId="288E85D1" w14:textId="5B23222B" w:rsidR="00E0746F" w:rsidRPr="00E8292E" w:rsidRDefault="00E0746F" w:rsidP="008D3C76">
      <w:pPr>
        <w:shd w:val="clear" w:color="auto" w:fill="FFFFFF"/>
        <w:suppressAutoHyphens w:val="0"/>
        <w:spacing w:after="200" w:line="276" w:lineRule="auto"/>
        <w:ind w:right="-456"/>
        <w:rPr>
          <w:rFonts w:eastAsia="Calibri"/>
          <w:color w:val="auto"/>
          <w:spacing w:val="0"/>
          <w:lang w:eastAsia="en-US"/>
        </w:rPr>
      </w:pPr>
      <w:r w:rsidRPr="00E8292E">
        <w:rPr>
          <w:rFonts w:eastAsia="Calibri"/>
          <w:color w:val="auto"/>
          <w:spacing w:val="-1"/>
          <w:lang w:eastAsia="en-US"/>
        </w:rPr>
        <w:t xml:space="preserve">6. </w:t>
      </w:r>
      <w:r w:rsidRPr="00E8292E">
        <w:rPr>
          <w:color w:val="auto"/>
          <w:spacing w:val="-1"/>
          <w:lang w:eastAsia="en-US"/>
        </w:rPr>
        <w:t xml:space="preserve">Значения отраслевых корректирующих коэффициентов к базовым нормативам затрат на оказание государственных услуг по коду ОКВЭД </w:t>
      </w:r>
      <w:r w:rsidR="00FD6266" w:rsidRPr="00E8292E">
        <w:rPr>
          <w:rFonts w:eastAsia="Calibri"/>
          <w:color w:val="auto"/>
          <w:spacing w:val="0"/>
          <w:lang w:eastAsia="en-US"/>
        </w:rPr>
        <w:t xml:space="preserve">90.01, 90.03 </w:t>
      </w:r>
      <w:r w:rsidRPr="00E8292E">
        <w:rPr>
          <w:color w:val="auto"/>
          <w:spacing w:val="-1"/>
          <w:lang w:eastAsia="en-US"/>
        </w:rPr>
        <w:t>- театры</w:t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6"/>
        <w:gridCol w:w="6120"/>
        <w:gridCol w:w="3756"/>
      </w:tblGrid>
      <w:tr w:rsidR="00E0746F" w:rsidRPr="00E8292E" w14:paraId="31BAA27E" w14:textId="77777777" w:rsidTr="00AE16D3">
        <w:trPr>
          <w:trHeight w:hRule="exact" w:val="797"/>
        </w:trPr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B0774B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317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>Наименование государственной услуги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D6651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182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>Условие, отражающее специфику оказания услуги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B04D3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Значение отраслевого</w:t>
            </w:r>
          </w:p>
          <w:p w14:paraId="45E4CC7F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корректирующего</w:t>
            </w:r>
          </w:p>
          <w:p w14:paraId="758606AA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коэффициента</w:t>
            </w:r>
          </w:p>
        </w:tc>
      </w:tr>
      <w:tr w:rsidR="00AE16D3" w:rsidRPr="00E8292E" w14:paraId="7FC69F00" w14:textId="77777777" w:rsidTr="002A358A">
        <w:trPr>
          <w:trHeight w:hRule="exact" w:val="586"/>
        </w:trPr>
        <w:tc>
          <w:tcPr>
            <w:tcW w:w="5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883A1" w14:textId="34EB2516" w:rsidR="00AE16D3" w:rsidRPr="00E8292E" w:rsidRDefault="00AE16D3" w:rsidP="00877AC6">
            <w:pPr>
              <w:shd w:val="clear" w:color="auto" w:fill="FFFFFF"/>
              <w:suppressAutoHyphens w:val="0"/>
              <w:spacing w:after="200" w:line="274" w:lineRule="exact"/>
              <w:ind w:right="154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1"/>
                <w:sz w:val="22"/>
                <w:szCs w:val="22"/>
                <w:lang w:eastAsia="en-US"/>
              </w:rPr>
              <w:t>Показ (организация показа) спектаклей (театральных постановок)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(с учетом всех форм в стационарных условиях)</w:t>
            </w:r>
          </w:p>
        </w:tc>
        <w:tc>
          <w:tcPr>
            <w:tcW w:w="61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DE98BE" w14:textId="53F174BA" w:rsidR="00AE16D3" w:rsidRPr="00E8292E" w:rsidRDefault="00AE16D3" w:rsidP="00877AC6">
            <w:pPr>
              <w:shd w:val="clear" w:color="auto" w:fill="FFFFFF"/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 учетом всех форм в стационарных условиях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6A863" w14:textId="133D5EA7" w:rsidR="00AE16D3" w:rsidRPr="00E8292E" w:rsidRDefault="007A2CC8" w:rsidP="004528C9">
            <w:pPr>
              <w:shd w:val="clear" w:color="auto" w:fill="FFFFFF"/>
              <w:suppressAutoHyphens w:val="0"/>
              <w:spacing w:after="200" w:line="276" w:lineRule="auto"/>
              <w:ind w:left="159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1,698</w:t>
            </w:r>
          </w:p>
        </w:tc>
      </w:tr>
      <w:tr w:rsidR="00AE16D3" w:rsidRPr="00E8292E" w14:paraId="3CCEC6B9" w14:textId="77777777" w:rsidTr="002A358A">
        <w:trPr>
          <w:trHeight w:hRule="exact" w:val="586"/>
        </w:trPr>
        <w:tc>
          <w:tcPr>
            <w:tcW w:w="5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0C25D" w14:textId="77777777" w:rsidR="00AE16D3" w:rsidRPr="00E8292E" w:rsidRDefault="00AE16D3" w:rsidP="00AE16D3">
            <w:pPr>
              <w:shd w:val="clear" w:color="auto" w:fill="FFFFFF"/>
              <w:suppressAutoHyphens w:val="0"/>
              <w:spacing w:after="200" w:line="274" w:lineRule="exact"/>
              <w:ind w:right="154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1CD30F8" w14:textId="77777777" w:rsidR="00AE16D3" w:rsidRPr="00E8292E" w:rsidRDefault="00AE16D3" w:rsidP="00AE16D3">
            <w:pPr>
              <w:shd w:val="clear" w:color="auto" w:fill="FFFFFF"/>
              <w:suppressAutoHyphens w:val="0"/>
              <w:spacing w:after="200" w:line="276" w:lineRule="auto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C62FF" w14:textId="3BF10158" w:rsidR="00AE16D3" w:rsidRPr="00E8292E" w:rsidRDefault="007A2CC8" w:rsidP="00AE16D3">
            <w:pPr>
              <w:shd w:val="clear" w:color="auto" w:fill="FFFFFF"/>
              <w:suppressAutoHyphens w:val="0"/>
              <w:spacing w:after="200" w:line="276" w:lineRule="auto"/>
              <w:ind w:left="159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0,522</w:t>
            </w:r>
          </w:p>
        </w:tc>
      </w:tr>
      <w:tr w:rsidR="00AE16D3" w:rsidRPr="00E8292E" w14:paraId="3687A7BC" w14:textId="77777777" w:rsidTr="002A358A">
        <w:trPr>
          <w:trHeight w:hRule="exact" w:val="586"/>
        </w:trPr>
        <w:tc>
          <w:tcPr>
            <w:tcW w:w="5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0D839" w14:textId="77777777" w:rsidR="00AE16D3" w:rsidRPr="00E8292E" w:rsidRDefault="00AE16D3" w:rsidP="00AE16D3">
            <w:pPr>
              <w:shd w:val="clear" w:color="auto" w:fill="FFFFFF"/>
              <w:suppressAutoHyphens w:val="0"/>
              <w:spacing w:after="200" w:line="274" w:lineRule="exact"/>
              <w:ind w:right="154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633DEA4" w14:textId="77777777" w:rsidR="00AE16D3" w:rsidRPr="00E8292E" w:rsidRDefault="00AE16D3" w:rsidP="00AE16D3">
            <w:pPr>
              <w:shd w:val="clear" w:color="auto" w:fill="FFFFFF"/>
              <w:suppressAutoHyphens w:val="0"/>
              <w:spacing w:after="200" w:line="276" w:lineRule="auto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134E8" w14:textId="6ABE8376" w:rsidR="00AE16D3" w:rsidRPr="00E8292E" w:rsidRDefault="007A2CC8" w:rsidP="00AE16D3">
            <w:pPr>
              <w:shd w:val="clear" w:color="auto" w:fill="FFFFFF"/>
              <w:suppressAutoHyphens w:val="0"/>
              <w:spacing w:after="200" w:line="276" w:lineRule="auto"/>
              <w:ind w:left="159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0,645</w:t>
            </w:r>
          </w:p>
        </w:tc>
      </w:tr>
      <w:tr w:rsidR="00AE16D3" w:rsidRPr="00E8292E" w14:paraId="56874280" w14:textId="77777777" w:rsidTr="002A358A">
        <w:trPr>
          <w:trHeight w:hRule="exact" w:val="586"/>
        </w:trPr>
        <w:tc>
          <w:tcPr>
            <w:tcW w:w="5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2A671" w14:textId="77777777" w:rsidR="00AE16D3" w:rsidRPr="00E8292E" w:rsidRDefault="00AE16D3" w:rsidP="00877AC6">
            <w:pPr>
              <w:shd w:val="clear" w:color="auto" w:fill="FFFFFF"/>
              <w:suppressAutoHyphens w:val="0"/>
              <w:spacing w:after="200" w:line="274" w:lineRule="exact"/>
              <w:ind w:right="154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83A1C" w14:textId="77777777" w:rsidR="00AE16D3" w:rsidRPr="00E8292E" w:rsidRDefault="00AE16D3" w:rsidP="00877AC6">
            <w:pPr>
              <w:shd w:val="clear" w:color="auto" w:fill="FFFFFF"/>
              <w:suppressAutoHyphens w:val="0"/>
              <w:spacing w:after="200" w:line="276" w:lineRule="auto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9FDB8" w14:textId="1286D544" w:rsidR="00AE16D3" w:rsidRPr="00E8292E" w:rsidRDefault="007A2CC8" w:rsidP="004528C9">
            <w:pPr>
              <w:shd w:val="clear" w:color="auto" w:fill="FFFFFF"/>
              <w:suppressAutoHyphens w:val="0"/>
              <w:spacing w:after="200" w:line="276" w:lineRule="auto"/>
              <w:ind w:left="159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0,643</w:t>
            </w:r>
          </w:p>
        </w:tc>
      </w:tr>
      <w:tr w:rsidR="005D1D97" w:rsidRPr="00E8292E" w14:paraId="729449B5" w14:textId="77777777" w:rsidTr="002A358A">
        <w:trPr>
          <w:trHeight w:hRule="exact" w:val="566"/>
        </w:trPr>
        <w:tc>
          <w:tcPr>
            <w:tcW w:w="55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CEB652" w14:textId="715B5C31" w:rsidR="005D1D97" w:rsidRPr="00E8292E" w:rsidRDefault="005D1D97" w:rsidP="00877AC6">
            <w:pPr>
              <w:shd w:val="clear" w:color="auto" w:fill="FFFFFF"/>
              <w:suppressAutoHyphens w:val="0"/>
              <w:spacing w:after="200" w:line="274" w:lineRule="exact"/>
              <w:ind w:right="211" w:firstLine="5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1"/>
                <w:sz w:val="22"/>
                <w:szCs w:val="22"/>
                <w:lang w:eastAsia="en-US"/>
              </w:rPr>
              <w:t>Показ (организация показа) спектаклей (театральных постановок)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(с учетом всех форм на выезде)</w:t>
            </w:r>
          </w:p>
        </w:tc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3509E1" w14:textId="0D1DA4E8" w:rsidR="005D1D97" w:rsidRPr="00E8292E" w:rsidRDefault="0017221A" w:rsidP="00877AC6">
            <w:pPr>
              <w:shd w:val="clear" w:color="auto" w:fill="FFFFFF"/>
              <w:suppressAutoHyphens w:val="0"/>
              <w:spacing w:after="200" w:line="274" w:lineRule="exact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 учетом всех форм на выезде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8EF61" w14:textId="69C4F244" w:rsidR="005D1D97" w:rsidRPr="00E8292E" w:rsidRDefault="007A2CC8" w:rsidP="004528C9">
            <w:pPr>
              <w:shd w:val="clear" w:color="auto" w:fill="FFFFFF"/>
              <w:suppressAutoHyphens w:val="0"/>
              <w:spacing w:after="200" w:line="276" w:lineRule="auto"/>
              <w:ind w:left="159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2,615</w:t>
            </w:r>
          </w:p>
        </w:tc>
      </w:tr>
      <w:tr w:rsidR="005D1D97" w:rsidRPr="00E8292E" w14:paraId="054E4973" w14:textId="77777777" w:rsidTr="002A358A">
        <w:trPr>
          <w:trHeight w:hRule="exact" w:val="566"/>
        </w:trPr>
        <w:tc>
          <w:tcPr>
            <w:tcW w:w="5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D34D1C" w14:textId="77777777" w:rsidR="005D1D97" w:rsidRPr="00E8292E" w:rsidRDefault="005D1D97" w:rsidP="005D1D97">
            <w:pPr>
              <w:shd w:val="clear" w:color="auto" w:fill="FFFFFF"/>
              <w:suppressAutoHyphens w:val="0"/>
              <w:spacing w:after="200" w:line="274" w:lineRule="exact"/>
              <w:ind w:right="211" w:firstLine="5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41E3F8" w14:textId="77777777" w:rsidR="005D1D97" w:rsidRPr="00E8292E" w:rsidRDefault="005D1D97" w:rsidP="005D1D97">
            <w:pPr>
              <w:shd w:val="clear" w:color="auto" w:fill="FFFFFF"/>
              <w:suppressAutoHyphens w:val="0"/>
              <w:spacing w:after="200" w:line="274" w:lineRule="exact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36ECB" w14:textId="76113762" w:rsidR="005D1D97" w:rsidRPr="00E8292E" w:rsidRDefault="007A2CC8" w:rsidP="005D1D97">
            <w:pPr>
              <w:shd w:val="clear" w:color="auto" w:fill="FFFFFF"/>
              <w:suppressAutoHyphens w:val="0"/>
              <w:spacing w:after="200" w:line="276" w:lineRule="auto"/>
              <w:ind w:left="159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0,771</w:t>
            </w:r>
          </w:p>
        </w:tc>
      </w:tr>
      <w:tr w:rsidR="005D1D97" w:rsidRPr="00E8292E" w14:paraId="760AD634" w14:textId="77777777" w:rsidTr="002A358A">
        <w:trPr>
          <w:trHeight w:hRule="exact" w:val="566"/>
        </w:trPr>
        <w:tc>
          <w:tcPr>
            <w:tcW w:w="5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18B683" w14:textId="77777777" w:rsidR="005D1D97" w:rsidRPr="00E8292E" w:rsidRDefault="005D1D97" w:rsidP="005D1D97">
            <w:pPr>
              <w:shd w:val="clear" w:color="auto" w:fill="FFFFFF"/>
              <w:suppressAutoHyphens w:val="0"/>
              <w:spacing w:after="200" w:line="274" w:lineRule="exact"/>
              <w:ind w:right="211" w:firstLine="5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1E8E7E" w14:textId="77777777" w:rsidR="005D1D97" w:rsidRPr="00E8292E" w:rsidRDefault="005D1D97" w:rsidP="005D1D97">
            <w:pPr>
              <w:shd w:val="clear" w:color="auto" w:fill="FFFFFF"/>
              <w:suppressAutoHyphens w:val="0"/>
              <w:spacing w:after="200" w:line="274" w:lineRule="exact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D3583" w14:textId="3D29953B" w:rsidR="005D1D97" w:rsidRPr="00E8292E" w:rsidRDefault="007A2CC8" w:rsidP="005D1D97">
            <w:pPr>
              <w:shd w:val="clear" w:color="auto" w:fill="FFFFFF"/>
              <w:suppressAutoHyphens w:val="0"/>
              <w:spacing w:after="200" w:line="276" w:lineRule="auto"/>
              <w:ind w:left="159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1,758</w:t>
            </w:r>
          </w:p>
        </w:tc>
      </w:tr>
      <w:tr w:rsidR="005D1D97" w:rsidRPr="00E8292E" w14:paraId="0A1AE1AF" w14:textId="77777777" w:rsidTr="002A358A">
        <w:trPr>
          <w:trHeight w:hRule="exact" w:val="566"/>
        </w:trPr>
        <w:tc>
          <w:tcPr>
            <w:tcW w:w="5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6A138" w14:textId="77777777" w:rsidR="005D1D97" w:rsidRPr="00E8292E" w:rsidRDefault="005D1D97" w:rsidP="00877AC6">
            <w:pPr>
              <w:shd w:val="clear" w:color="auto" w:fill="FFFFFF"/>
              <w:suppressAutoHyphens w:val="0"/>
              <w:spacing w:after="200" w:line="274" w:lineRule="exact"/>
              <w:ind w:right="211" w:firstLine="5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3B723" w14:textId="77777777" w:rsidR="005D1D97" w:rsidRPr="00E8292E" w:rsidRDefault="005D1D97" w:rsidP="00877AC6">
            <w:pPr>
              <w:shd w:val="clear" w:color="auto" w:fill="FFFFFF"/>
              <w:suppressAutoHyphens w:val="0"/>
              <w:spacing w:after="200" w:line="274" w:lineRule="exact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592BA" w14:textId="3E92AC7A" w:rsidR="005D1D97" w:rsidRPr="00E8292E" w:rsidRDefault="007A2CC8" w:rsidP="004528C9">
            <w:pPr>
              <w:shd w:val="clear" w:color="auto" w:fill="FFFFFF"/>
              <w:suppressAutoHyphens w:val="0"/>
              <w:spacing w:after="200" w:line="276" w:lineRule="auto"/>
              <w:ind w:left="159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0,376</w:t>
            </w:r>
          </w:p>
        </w:tc>
      </w:tr>
      <w:tr w:rsidR="0017221A" w:rsidRPr="00E8292E" w14:paraId="33C5A5CC" w14:textId="77777777" w:rsidTr="0017221A">
        <w:trPr>
          <w:trHeight w:hRule="exact" w:val="471"/>
        </w:trPr>
        <w:tc>
          <w:tcPr>
            <w:tcW w:w="5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DC8D21" w14:textId="6289A26C" w:rsidR="0017221A" w:rsidRPr="00E8292E" w:rsidRDefault="0017221A" w:rsidP="00877AC6">
            <w:pPr>
              <w:shd w:val="clear" w:color="auto" w:fill="FFFFFF"/>
              <w:suppressAutoHyphens w:val="0"/>
              <w:spacing w:after="200" w:line="278" w:lineRule="exact"/>
              <w:ind w:right="24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1"/>
                <w:sz w:val="22"/>
                <w:szCs w:val="22"/>
                <w:lang w:eastAsia="en-US"/>
              </w:rPr>
              <w:t>Показ (организация показа) спектаклей (театральных постановок)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(с учетом всех форм на гастролях (на территории Российской Федерации))</w:t>
            </w:r>
          </w:p>
        </w:tc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1F05E0" w14:textId="6018333F" w:rsidR="0017221A" w:rsidRPr="00E8292E" w:rsidRDefault="0017221A" w:rsidP="00877AC6">
            <w:pPr>
              <w:shd w:val="clear" w:color="auto" w:fill="FFFFFF"/>
              <w:suppressAutoHyphens w:val="0"/>
              <w:spacing w:after="200" w:line="278" w:lineRule="exact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 учетом всех форм на гастролях (на территории Российской Федерации))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148E1" w14:textId="7A721D2B" w:rsidR="0017221A" w:rsidRPr="00E8292E" w:rsidRDefault="007A2CC8" w:rsidP="004528C9">
            <w:pPr>
              <w:shd w:val="clear" w:color="auto" w:fill="FFFFFF"/>
              <w:suppressAutoHyphens w:val="0"/>
              <w:spacing w:after="200" w:line="394" w:lineRule="exact"/>
              <w:ind w:left="1590"/>
              <w:jc w:val="both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0,996</w:t>
            </w:r>
          </w:p>
        </w:tc>
      </w:tr>
      <w:tr w:rsidR="0017221A" w:rsidRPr="00E8292E" w14:paraId="6AAC80F3" w14:textId="77777777" w:rsidTr="0017221A">
        <w:trPr>
          <w:trHeight w:hRule="exact" w:val="564"/>
        </w:trPr>
        <w:tc>
          <w:tcPr>
            <w:tcW w:w="5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40F77F" w14:textId="77777777" w:rsidR="0017221A" w:rsidRPr="00E8292E" w:rsidRDefault="0017221A" w:rsidP="0017221A">
            <w:pPr>
              <w:shd w:val="clear" w:color="auto" w:fill="FFFFFF"/>
              <w:suppressAutoHyphens w:val="0"/>
              <w:spacing w:after="200" w:line="278" w:lineRule="exact"/>
              <w:ind w:right="240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638F6B" w14:textId="77777777" w:rsidR="0017221A" w:rsidRPr="00E8292E" w:rsidRDefault="0017221A" w:rsidP="0017221A">
            <w:pPr>
              <w:shd w:val="clear" w:color="auto" w:fill="FFFFFF"/>
              <w:suppressAutoHyphens w:val="0"/>
              <w:spacing w:after="200" w:line="278" w:lineRule="exact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1ABE6" w14:textId="39415FEA" w:rsidR="0017221A" w:rsidRPr="00E8292E" w:rsidRDefault="007A2CC8" w:rsidP="0017221A">
            <w:pPr>
              <w:shd w:val="clear" w:color="auto" w:fill="FFFFFF"/>
              <w:suppressAutoHyphens w:val="0"/>
              <w:spacing w:after="200" w:line="394" w:lineRule="exact"/>
              <w:ind w:left="1590"/>
              <w:jc w:val="both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0,298</w:t>
            </w:r>
          </w:p>
        </w:tc>
      </w:tr>
      <w:tr w:rsidR="0017221A" w:rsidRPr="00E8292E" w14:paraId="35DF13C6" w14:textId="77777777" w:rsidTr="0017221A">
        <w:trPr>
          <w:trHeight w:hRule="exact" w:val="572"/>
        </w:trPr>
        <w:tc>
          <w:tcPr>
            <w:tcW w:w="5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ECCBAB" w14:textId="77777777" w:rsidR="0017221A" w:rsidRPr="00E8292E" w:rsidRDefault="0017221A" w:rsidP="0017221A">
            <w:pPr>
              <w:shd w:val="clear" w:color="auto" w:fill="FFFFFF"/>
              <w:suppressAutoHyphens w:val="0"/>
              <w:spacing w:after="200" w:line="278" w:lineRule="exact"/>
              <w:ind w:right="240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4E42C6" w14:textId="77777777" w:rsidR="0017221A" w:rsidRPr="00E8292E" w:rsidRDefault="0017221A" w:rsidP="0017221A">
            <w:pPr>
              <w:shd w:val="clear" w:color="auto" w:fill="FFFFFF"/>
              <w:suppressAutoHyphens w:val="0"/>
              <w:spacing w:after="200" w:line="278" w:lineRule="exact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49619" w14:textId="777B52B7" w:rsidR="0017221A" w:rsidRPr="00E8292E" w:rsidRDefault="007A2CC8" w:rsidP="0017221A">
            <w:pPr>
              <w:shd w:val="clear" w:color="auto" w:fill="FFFFFF"/>
              <w:suppressAutoHyphens w:val="0"/>
              <w:spacing w:after="200" w:line="394" w:lineRule="exact"/>
              <w:ind w:left="1590"/>
              <w:jc w:val="both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1,725</w:t>
            </w:r>
          </w:p>
        </w:tc>
      </w:tr>
      <w:tr w:rsidR="0017221A" w:rsidRPr="00E8292E" w14:paraId="15562467" w14:textId="77777777" w:rsidTr="0017221A">
        <w:trPr>
          <w:trHeight w:hRule="exact" w:val="565"/>
        </w:trPr>
        <w:tc>
          <w:tcPr>
            <w:tcW w:w="5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BA406" w14:textId="77777777" w:rsidR="0017221A" w:rsidRPr="00E8292E" w:rsidRDefault="0017221A" w:rsidP="00877AC6">
            <w:pPr>
              <w:shd w:val="clear" w:color="auto" w:fill="FFFFFF"/>
              <w:suppressAutoHyphens w:val="0"/>
              <w:spacing w:after="200" w:line="278" w:lineRule="exact"/>
              <w:ind w:right="240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04329" w14:textId="77777777" w:rsidR="0017221A" w:rsidRPr="00E8292E" w:rsidRDefault="0017221A" w:rsidP="00877AC6">
            <w:pPr>
              <w:shd w:val="clear" w:color="auto" w:fill="FFFFFF"/>
              <w:suppressAutoHyphens w:val="0"/>
              <w:spacing w:after="200" w:line="278" w:lineRule="exact"/>
              <w:rPr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D5296" w14:textId="5D4CB151" w:rsidR="0017221A" w:rsidRPr="00E8292E" w:rsidRDefault="007A2CC8" w:rsidP="004528C9">
            <w:pPr>
              <w:shd w:val="clear" w:color="auto" w:fill="FFFFFF"/>
              <w:suppressAutoHyphens w:val="0"/>
              <w:spacing w:after="200" w:line="394" w:lineRule="exact"/>
              <w:ind w:left="1590"/>
              <w:jc w:val="both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0,991</w:t>
            </w:r>
          </w:p>
        </w:tc>
      </w:tr>
    </w:tbl>
    <w:p w14:paraId="7573ABB6" w14:textId="77777777" w:rsidR="002B56DC" w:rsidRPr="00E8292E" w:rsidRDefault="002B56DC" w:rsidP="008D3C76">
      <w:pPr>
        <w:shd w:val="clear" w:color="auto" w:fill="FFFFFF"/>
        <w:suppressAutoHyphens w:val="0"/>
        <w:spacing w:after="200" w:line="276" w:lineRule="auto"/>
        <w:rPr>
          <w:rFonts w:eastAsia="Calibri"/>
          <w:color w:val="auto"/>
          <w:spacing w:val="-1"/>
          <w:lang w:eastAsia="en-US"/>
        </w:rPr>
      </w:pPr>
    </w:p>
    <w:p w14:paraId="7C9BD687" w14:textId="77777777" w:rsidR="007A49FA" w:rsidRPr="00E8292E" w:rsidRDefault="007A49FA" w:rsidP="008D3C76">
      <w:pPr>
        <w:shd w:val="clear" w:color="auto" w:fill="FFFFFF"/>
        <w:suppressAutoHyphens w:val="0"/>
        <w:spacing w:after="200" w:line="276" w:lineRule="auto"/>
        <w:rPr>
          <w:rFonts w:eastAsia="Calibri"/>
          <w:color w:val="auto"/>
          <w:spacing w:val="-1"/>
          <w:lang w:eastAsia="en-US"/>
        </w:rPr>
      </w:pPr>
    </w:p>
    <w:p w14:paraId="694A8C04" w14:textId="77777777" w:rsidR="00FD6266" w:rsidRPr="00E8292E" w:rsidRDefault="00FD6266" w:rsidP="008D3C76">
      <w:pPr>
        <w:shd w:val="clear" w:color="auto" w:fill="FFFFFF"/>
        <w:suppressAutoHyphens w:val="0"/>
        <w:spacing w:after="200" w:line="276" w:lineRule="auto"/>
        <w:rPr>
          <w:rFonts w:eastAsia="Calibri"/>
          <w:color w:val="auto"/>
          <w:spacing w:val="-1"/>
          <w:lang w:eastAsia="en-US"/>
        </w:rPr>
      </w:pPr>
    </w:p>
    <w:p w14:paraId="718F4A31" w14:textId="0F41C5B6" w:rsidR="00E0746F" w:rsidRPr="00E8292E" w:rsidRDefault="00E0746F" w:rsidP="008D3C76">
      <w:pPr>
        <w:shd w:val="clear" w:color="auto" w:fill="FFFFFF"/>
        <w:suppressAutoHyphens w:val="0"/>
        <w:spacing w:after="200" w:line="276" w:lineRule="auto"/>
        <w:rPr>
          <w:color w:val="auto"/>
          <w:spacing w:val="-1"/>
          <w:lang w:eastAsia="en-US"/>
        </w:rPr>
      </w:pPr>
      <w:r w:rsidRPr="00E8292E">
        <w:rPr>
          <w:rFonts w:eastAsia="Calibri"/>
          <w:color w:val="auto"/>
          <w:spacing w:val="-1"/>
          <w:lang w:eastAsia="en-US"/>
        </w:rPr>
        <w:t xml:space="preserve">7. </w:t>
      </w:r>
      <w:r w:rsidRPr="00E8292E">
        <w:rPr>
          <w:color w:val="auto"/>
          <w:spacing w:val="-1"/>
          <w:lang w:eastAsia="en-US"/>
        </w:rPr>
        <w:t xml:space="preserve">Значения отраслевых корректирующих коэффициентов к базовым нормативам затрат на оказание государственных услуг </w:t>
      </w:r>
      <w:r w:rsidR="001C5214" w:rsidRPr="00E8292E">
        <w:rPr>
          <w:rFonts w:eastAsia="Calibri"/>
          <w:color w:val="auto"/>
          <w:spacing w:val="0"/>
          <w:lang w:eastAsia="en-US"/>
        </w:rPr>
        <w:t>по кодам ОКВЭД 90.01</w:t>
      </w:r>
      <w:r w:rsidR="002B56DC" w:rsidRPr="00E8292E">
        <w:rPr>
          <w:color w:val="auto"/>
          <w:spacing w:val="-1"/>
          <w:lang w:eastAsia="en-US"/>
        </w:rPr>
        <w:t xml:space="preserve">- </w:t>
      </w:r>
      <w:r w:rsidRPr="00E8292E">
        <w:rPr>
          <w:color w:val="auto"/>
          <w:spacing w:val="-1"/>
          <w:lang w:eastAsia="en-US"/>
        </w:rPr>
        <w:t>концертные организации</w:t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6"/>
        <w:gridCol w:w="6125"/>
        <w:gridCol w:w="3751"/>
      </w:tblGrid>
      <w:tr w:rsidR="00E0746F" w:rsidRPr="00E8292E" w14:paraId="1D8C332A" w14:textId="77777777" w:rsidTr="005105D4">
        <w:trPr>
          <w:trHeight w:hRule="exact" w:val="634"/>
        </w:trPr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E3B5B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317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>Наименование государственной услуги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7C7C9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178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>Условие, отражающее специфику оказания услуги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82690" w14:textId="77777777" w:rsidR="00E0746F" w:rsidRPr="00E8292E" w:rsidRDefault="00E0746F" w:rsidP="005105D4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Значение отраслевого</w:t>
            </w:r>
            <w:r w:rsidR="005105D4"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корректирующего</w:t>
            </w:r>
            <w:r w:rsidR="005105D4"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коэффициента</w:t>
            </w:r>
          </w:p>
        </w:tc>
      </w:tr>
      <w:tr w:rsidR="007A49FA" w:rsidRPr="00E8292E" w14:paraId="0DEEEC57" w14:textId="77777777" w:rsidTr="00302B1A">
        <w:trPr>
          <w:trHeight w:val="827"/>
        </w:trPr>
        <w:tc>
          <w:tcPr>
            <w:tcW w:w="5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FEF9F" w14:textId="56F48A1C" w:rsidR="007A49FA" w:rsidRPr="00E8292E" w:rsidRDefault="00302B1A" w:rsidP="007A49FA">
            <w:pPr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2"/>
                <w:sz w:val="22"/>
                <w:szCs w:val="22"/>
                <w:lang w:eastAsia="en-US"/>
              </w:rPr>
              <w:t>Показ (организация показа) концертных программ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(с учетом всех форм в стационарных условиях)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EC77A" w14:textId="77777777" w:rsidR="007A49FA" w:rsidRPr="00E8292E" w:rsidRDefault="007A49FA" w:rsidP="005D788F">
            <w:pPr>
              <w:shd w:val="clear" w:color="auto" w:fill="FFFFFF"/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 учетом всех форм в стационарных условиях)</w:t>
            </w:r>
          </w:p>
          <w:p w14:paraId="55484807" w14:textId="2CED7DF6" w:rsidR="007A49FA" w:rsidRPr="00E8292E" w:rsidRDefault="007A49FA" w:rsidP="005D788F">
            <w:pPr>
              <w:shd w:val="clear" w:color="auto" w:fill="FFFFFF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002742" w14:textId="1C1BE358" w:rsidR="007A49FA" w:rsidRPr="00E8292E" w:rsidRDefault="007A49FA" w:rsidP="00FD6266">
            <w:pPr>
              <w:shd w:val="clear" w:color="auto" w:fill="FFFFFF"/>
              <w:suppressAutoHyphens w:val="0"/>
              <w:spacing w:after="200" w:line="350" w:lineRule="exact"/>
              <w:ind w:left="25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1,0</w:t>
            </w:r>
          </w:p>
        </w:tc>
      </w:tr>
      <w:tr w:rsidR="007A49FA" w:rsidRPr="00E8292E" w14:paraId="7AF29D9E" w14:textId="77777777" w:rsidTr="00302B1A">
        <w:trPr>
          <w:trHeight w:hRule="exact" w:val="610"/>
        </w:trPr>
        <w:tc>
          <w:tcPr>
            <w:tcW w:w="5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B09F5" w14:textId="4388D2B2" w:rsidR="007A49FA" w:rsidRPr="00E8292E" w:rsidRDefault="00302B1A" w:rsidP="007A49FA">
            <w:pPr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2"/>
                <w:sz w:val="22"/>
                <w:szCs w:val="22"/>
                <w:lang w:eastAsia="en-US"/>
              </w:rPr>
              <w:t>Показ (организация показа) концертных программ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(с учетом всех форм на выезде)</w:t>
            </w:r>
          </w:p>
        </w:tc>
        <w:tc>
          <w:tcPr>
            <w:tcW w:w="6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9B21B" w14:textId="1FBEEE4E" w:rsidR="007A49FA" w:rsidRPr="00E8292E" w:rsidRDefault="007A49FA" w:rsidP="00877AC6">
            <w:pPr>
              <w:shd w:val="clear" w:color="auto" w:fill="FFFFFF"/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 учетом всех форм на выезде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26ED4" w14:textId="0D219EB0" w:rsidR="007A49FA" w:rsidRPr="00E8292E" w:rsidRDefault="007A49FA" w:rsidP="00302B1A">
            <w:pPr>
              <w:shd w:val="clear" w:color="auto" w:fill="FFFFFF"/>
              <w:suppressAutoHyphens w:val="0"/>
              <w:spacing w:after="200" w:line="276" w:lineRule="auto"/>
              <w:ind w:left="25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</w:t>
            </w:r>
            <w:r w:rsidR="00302B1A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787</w:t>
            </w:r>
          </w:p>
        </w:tc>
      </w:tr>
      <w:tr w:rsidR="007A49FA" w:rsidRPr="00E8292E" w14:paraId="20ECCA8E" w14:textId="77777777" w:rsidTr="00302B1A">
        <w:trPr>
          <w:trHeight w:hRule="exact" w:val="576"/>
        </w:trPr>
        <w:tc>
          <w:tcPr>
            <w:tcW w:w="55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95B819" w14:textId="77777777" w:rsidR="007A49FA" w:rsidRPr="00E8292E" w:rsidRDefault="007A49FA" w:rsidP="00877AC6">
            <w:pPr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1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C4811B" w14:textId="3AF4AF9A" w:rsidR="007A49FA" w:rsidRPr="00E8292E" w:rsidRDefault="007A49FA" w:rsidP="00877AC6">
            <w:pPr>
              <w:shd w:val="clear" w:color="auto" w:fill="FFFFFF"/>
              <w:suppressAutoHyphens w:val="0"/>
              <w:spacing w:after="200" w:line="278" w:lineRule="exact"/>
              <w:ind w:right="13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C379" w14:textId="46C73937" w:rsidR="007A49FA" w:rsidRPr="00E8292E" w:rsidRDefault="00302B1A" w:rsidP="00E76A85">
            <w:pPr>
              <w:shd w:val="clear" w:color="auto" w:fill="FFFFFF"/>
              <w:suppressAutoHyphens w:val="0"/>
              <w:spacing w:after="200" w:line="276" w:lineRule="auto"/>
              <w:ind w:left="25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2,059</w:t>
            </w:r>
          </w:p>
        </w:tc>
      </w:tr>
      <w:tr w:rsidR="007A49FA" w:rsidRPr="00E8292E" w14:paraId="79D8B91B" w14:textId="77777777" w:rsidTr="00302B1A">
        <w:trPr>
          <w:trHeight w:val="250"/>
        </w:trPr>
        <w:tc>
          <w:tcPr>
            <w:tcW w:w="55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202C28" w14:textId="77777777" w:rsidR="007A49FA" w:rsidRPr="00E8292E" w:rsidRDefault="007A49FA" w:rsidP="00877AC6">
            <w:pPr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1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4ACD2C" w14:textId="49ED90C4" w:rsidR="007A49FA" w:rsidRPr="00E8292E" w:rsidRDefault="007A49FA" w:rsidP="005D788F">
            <w:pPr>
              <w:shd w:val="clear" w:color="auto" w:fill="FFFFFF"/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AE1E99" w14:textId="1C89C27C" w:rsidR="007A49FA" w:rsidRPr="00E8292E" w:rsidRDefault="00302B1A" w:rsidP="00860408">
            <w:pPr>
              <w:shd w:val="clear" w:color="auto" w:fill="FFFFFF"/>
              <w:suppressAutoHyphens w:val="0"/>
              <w:spacing w:after="200" w:line="331" w:lineRule="exact"/>
              <w:ind w:left="25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0,744</w:t>
            </w:r>
          </w:p>
        </w:tc>
      </w:tr>
      <w:tr w:rsidR="007A49FA" w:rsidRPr="00E8292E" w14:paraId="47164F87" w14:textId="77777777" w:rsidTr="00302B1A">
        <w:trPr>
          <w:trHeight w:hRule="exact" w:val="586"/>
        </w:trPr>
        <w:tc>
          <w:tcPr>
            <w:tcW w:w="55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4245CF" w14:textId="77777777" w:rsidR="007A49FA" w:rsidRPr="00E8292E" w:rsidRDefault="007A49FA" w:rsidP="00877AC6">
            <w:pPr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1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CD990" w14:textId="39D77ACE" w:rsidR="007A49FA" w:rsidRPr="00E8292E" w:rsidRDefault="007A49FA" w:rsidP="00877AC6">
            <w:pPr>
              <w:shd w:val="clear" w:color="auto" w:fill="FFFFFF"/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B3281A" w14:textId="75F2F071" w:rsidR="007A49FA" w:rsidRPr="00E8292E" w:rsidRDefault="00302B1A" w:rsidP="00680068">
            <w:pPr>
              <w:shd w:val="clear" w:color="auto" w:fill="FFFFFF"/>
              <w:suppressAutoHyphens w:val="0"/>
              <w:spacing w:after="200" w:line="350" w:lineRule="exact"/>
              <w:ind w:left="25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1,256</w:t>
            </w:r>
          </w:p>
        </w:tc>
      </w:tr>
    </w:tbl>
    <w:p w14:paraId="5F818A54" w14:textId="77777777" w:rsidR="00FD6266" w:rsidRPr="00E8292E" w:rsidRDefault="00FD6266" w:rsidP="008D3C76">
      <w:pPr>
        <w:rPr>
          <w:color w:val="auto"/>
          <w:spacing w:val="-1"/>
          <w:lang w:eastAsia="en-US"/>
        </w:rPr>
      </w:pPr>
    </w:p>
    <w:p w14:paraId="5249FF4E" w14:textId="77777777" w:rsidR="00FD6266" w:rsidRPr="00E8292E" w:rsidRDefault="00FD6266" w:rsidP="008D3C76">
      <w:pPr>
        <w:rPr>
          <w:color w:val="auto"/>
          <w:spacing w:val="-1"/>
          <w:lang w:eastAsia="en-US"/>
        </w:rPr>
      </w:pPr>
    </w:p>
    <w:p w14:paraId="152C50A7" w14:textId="77777777" w:rsidR="00FD6266" w:rsidRPr="00E8292E" w:rsidRDefault="00FD6266" w:rsidP="008D3C76">
      <w:pPr>
        <w:rPr>
          <w:color w:val="auto"/>
          <w:spacing w:val="-1"/>
          <w:lang w:eastAsia="en-US"/>
        </w:rPr>
      </w:pPr>
    </w:p>
    <w:p w14:paraId="1A20A964" w14:textId="77777777" w:rsidR="00FD6266" w:rsidRPr="00E8292E" w:rsidRDefault="00FD6266" w:rsidP="008D3C76">
      <w:pPr>
        <w:rPr>
          <w:color w:val="auto"/>
          <w:spacing w:val="-1"/>
          <w:lang w:eastAsia="en-US"/>
        </w:rPr>
      </w:pPr>
    </w:p>
    <w:p w14:paraId="4747B863" w14:textId="77777777" w:rsidR="00FD6266" w:rsidRPr="00E8292E" w:rsidRDefault="00FD6266" w:rsidP="008D3C76">
      <w:pPr>
        <w:rPr>
          <w:color w:val="auto"/>
          <w:spacing w:val="-1"/>
          <w:lang w:eastAsia="en-US"/>
        </w:rPr>
      </w:pPr>
    </w:p>
    <w:p w14:paraId="43922D8A" w14:textId="77777777" w:rsidR="00FD6266" w:rsidRPr="00E8292E" w:rsidRDefault="00FD6266" w:rsidP="008D3C76">
      <w:pPr>
        <w:rPr>
          <w:color w:val="auto"/>
          <w:spacing w:val="-1"/>
          <w:lang w:eastAsia="en-US"/>
        </w:rPr>
      </w:pPr>
    </w:p>
    <w:p w14:paraId="7EA1A885" w14:textId="77777777" w:rsidR="00FD6266" w:rsidRPr="00E8292E" w:rsidRDefault="00FD6266" w:rsidP="008D3C76">
      <w:pPr>
        <w:rPr>
          <w:color w:val="auto"/>
          <w:spacing w:val="-1"/>
          <w:lang w:eastAsia="en-US"/>
        </w:rPr>
      </w:pPr>
    </w:p>
    <w:p w14:paraId="75C230AF" w14:textId="77777777" w:rsidR="00FD6266" w:rsidRPr="00E8292E" w:rsidRDefault="00FD6266" w:rsidP="008D3C76">
      <w:pPr>
        <w:rPr>
          <w:color w:val="auto"/>
          <w:spacing w:val="-1"/>
          <w:lang w:eastAsia="en-US"/>
        </w:rPr>
      </w:pPr>
    </w:p>
    <w:p w14:paraId="6BB4410A" w14:textId="77777777" w:rsidR="00FD6266" w:rsidRDefault="00FD6266" w:rsidP="008D3C76">
      <w:pPr>
        <w:rPr>
          <w:color w:val="auto"/>
          <w:spacing w:val="-1"/>
          <w:lang w:eastAsia="en-US"/>
        </w:rPr>
      </w:pPr>
    </w:p>
    <w:p w14:paraId="5B1556A2" w14:textId="77777777" w:rsidR="00302B1A" w:rsidRDefault="00302B1A" w:rsidP="008D3C76">
      <w:pPr>
        <w:rPr>
          <w:color w:val="auto"/>
          <w:spacing w:val="-1"/>
          <w:lang w:eastAsia="en-US"/>
        </w:rPr>
      </w:pPr>
    </w:p>
    <w:p w14:paraId="5CA95F97" w14:textId="77777777" w:rsidR="00302B1A" w:rsidRDefault="00302B1A" w:rsidP="008D3C76">
      <w:pPr>
        <w:rPr>
          <w:color w:val="auto"/>
          <w:spacing w:val="-1"/>
          <w:lang w:eastAsia="en-US"/>
        </w:rPr>
      </w:pPr>
    </w:p>
    <w:p w14:paraId="68C4FC6B" w14:textId="77777777" w:rsidR="00302B1A" w:rsidRDefault="00302B1A" w:rsidP="008D3C76">
      <w:pPr>
        <w:rPr>
          <w:color w:val="auto"/>
          <w:spacing w:val="-1"/>
          <w:lang w:eastAsia="en-US"/>
        </w:rPr>
      </w:pPr>
    </w:p>
    <w:p w14:paraId="68148988" w14:textId="77777777" w:rsidR="00302B1A" w:rsidRPr="00E8292E" w:rsidRDefault="00302B1A" w:rsidP="008D3C76">
      <w:pPr>
        <w:rPr>
          <w:color w:val="auto"/>
          <w:spacing w:val="-1"/>
          <w:lang w:eastAsia="en-US"/>
        </w:rPr>
      </w:pPr>
    </w:p>
    <w:p w14:paraId="3559E2E8" w14:textId="77777777" w:rsidR="00FD6266" w:rsidRPr="00E8292E" w:rsidRDefault="00FD6266" w:rsidP="008D3C76">
      <w:pPr>
        <w:rPr>
          <w:color w:val="auto"/>
          <w:spacing w:val="-1"/>
          <w:lang w:eastAsia="en-US"/>
        </w:rPr>
      </w:pPr>
    </w:p>
    <w:p w14:paraId="00092DB5" w14:textId="77777777" w:rsidR="00FD6266" w:rsidRPr="00E8292E" w:rsidRDefault="00FD6266" w:rsidP="008D3C76">
      <w:pPr>
        <w:rPr>
          <w:color w:val="auto"/>
          <w:spacing w:val="-1"/>
          <w:lang w:eastAsia="en-US"/>
        </w:rPr>
      </w:pPr>
    </w:p>
    <w:p w14:paraId="05DBCB9D" w14:textId="38611902" w:rsidR="00E0746F" w:rsidRPr="00E8292E" w:rsidRDefault="00E0746F" w:rsidP="008D3C76">
      <w:pPr>
        <w:rPr>
          <w:color w:val="auto"/>
          <w:spacing w:val="-1"/>
          <w:lang w:eastAsia="en-US"/>
        </w:rPr>
      </w:pPr>
      <w:r w:rsidRPr="00E8292E">
        <w:rPr>
          <w:color w:val="auto"/>
          <w:spacing w:val="-1"/>
          <w:lang w:eastAsia="en-US"/>
        </w:rPr>
        <w:lastRenderedPageBreak/>
        <w:t xml:space="preserve">8. </w:t>
      </w:r>
      <w:r w:rsidRPr="00E8292E">
        <w:rPr>
          <w:rFonts w:eastAsia="Calibri"/>
          <w:color w:val="auto"/>
          <w:spacing w:val="0"/>
          <w:lang w:eastAsia="en-US"/>
        </w:rPr>
        <w:t>Значения базовых нормативов затрат на оказание государственных услуг по коду ОКВЭД 85.21</w:t>
      </w:r>
    </w:p>
    <w:p w14:paraId="5C1EE6A1" w14:textId="77777777" w:rsidR="00E0746F" w:rsidRPr="00E8292E" w:rsidRDefault="00E0746F" w:rsidP="008D3C76">
      <w:pPr>
        <w:ind w:left="-426"/>
        <w:rPr>
          <w:sz w:val="24"/>
          <w:szCs w:val="24"/>
        </w:rPr>
      </w:pPr>
    </w:p>
    <w:tbl>
      <w:tblPr>
        <w:tblW w:w="24121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1082"/>
        <w:gridCol w:w="912"/>
        <w:gridCol w:w="841"/>
        <w:gridCol w:w="992"/>
        <w:gridCol w:w="907"/>
        <w:gridCol w:w="926"/>
        <w:gridCol w:w="719"/>
        <w:gridCol w:w="708"/>
        <w:gridCol w:w="1045"/>
        <w:gridCol w:w="798"/>
        <w:gridCol w:w="1418"/>
        <w:gridCol w:w="1464"/>
        <w:gridCol w:w="1441"/>
        <w:gridCol w:w="1441"/>
        <w:gridCol w:w="1441"/>
        <w:gridCol w:w="1441"/>
        <w:gridCol w:w="1441"/>
      </w:tblGrid>
      <w:tr w:rsidR="00E0746F" w:rsidRPr="00E8292E" w14:paraId="7AA54ADB" w14:textId="77777777" w:rsidTr="00815F66">
        <w:trPr>
          <w:gridAfter w:val="6"/>
          <w:wAfter w:w="8669" w:type="dxa"/>
          <w:trHeight w:hRule="exact" w:val="111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8288DB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96" w:firstLine="499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Наименование 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8EF49" w14:textId="77777777" w:rsidR="00E0746F" w:rsidRPr="00E8292E" w:rsidRDefault="00E0746F" w:rsidP="003F2BA6">
            <w:pPr>
              <w:widowControl w:val="0"/>
              <w:shd w:val="clear" w:color="auto" w:fill="FFFFFF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1"/>
                <w:sz w:val="22"/>
                <w:szCs w:val="22"/>
                <w:lang w:eastAsia="en-US"/>
              </w:rPr>
              <w:t>Нормативные</w:t>
            </w:r>
            <w:r w:rsidR="003F2BA6" w:rsidRPr="00E8292E">
              <w:rPr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затраты,</w:t>
            </w:r>
            <w:r w:rsidR="003F2BA6"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>непосредственно</w:t>
            </w:r>
            <w:r w:rsidR="003F2BA6"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связанные с</w:t>
            </w:r>
            <w:r w:rsidR="003F2BA6"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оказанием</w:t>
            </w:r>
            <w:r w:rsidR="003F2BA6"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>государственной</w:t>
            </w:r>
            <w:r w:rsidR="003F2BA6"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услуги, руб.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0800F" w14:textId="77777777" w:rsidR="00E0746F" w:rsidRPr="00E8292E" w:rsidRDefault="00E0746F" w:rsidP="003F2BA6">
            <w:pPr>
              <w:widowControl w:val="0"/>
              <w:shd w:val="clear" w:color="auto" w:fill="FFFFFF"/>
              <w:suppressAutoHyphens w:val="0"/>
              <w:ind w:left="82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>Нормативные затраты на общехозяйственные нужды,</w:t>
            </w:r>
            <w:r w:rsidR="003F2BA6"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8DB6A8" w14:textId="77777777" w:rsidR="00E0746F" w:rsidRPr="00E8292E" w:rsidRDefault="00E0746F" w:rsidP="00564EF4">
            <w:pPr>
              <w:widowControl w:val="0"/>
              <w:shd w:val="clear" w:color="auto" w:fill="FFFFFF"/>
              <w:suppressAutoHyphens w:val="0"/>
              <w:ind w:firstLine="24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 xml:space="preserve">Нормативные затраты </w:t>
            </w: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на оказание услуги, руб.</w:t>
            </w:r>
          </w:p>
        </w:tc>
      </w:tr>
      <w:tr w:rsidR="00E0746F" w:rsidRPr="00E8292E" w14:paraId="42021A32" w14:textId="77777777" w:rsidTr="00815F66">
        <w:trPr>
          <w:gridAfter w:val="6"/>
          <w:wAfter w:w="8669" w:type="dxa"/>
          <w:trHeight w:hRule="exact" w:val="31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5AF44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50919958" w14:textId="77777777" w:rsidR="00E0746F" w:rsidRPr="00E8292E" w:rsidRDefault="00E0746F" w:rsidP="00877AC6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4B668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5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B422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158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мз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95C09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82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инз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C9D64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163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КУ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EA9D1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67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сни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5A260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-6"/>
                <w:sz w:val="22"/>
                <w:szCs w:val="22"/>
                <w:lang w:eastAsia="en-US"/>
              </w:rPr>
              <w:t>соцди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3027D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154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УС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31F13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163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ТУ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BCF13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ind w:left="106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40E6E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пнз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A55A0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71E38F6C" w14:textId="77777777" w:rsidR="00E0746F" w:rsidRPr="00E8292E" w:rsidRDefault="00E0746F" w:rsidP="00877AC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180AFC" w:rsidRPr="00E8292E" w14:paraId="4A068566" w14:textId="77777777" w:rsidTr="00815F66">
        <w:trPr>
          <w:gridAfter w:val="6"/>
          <w:wAfter w:w="8669" w:type="dxa"/>
          <w:trHeight w:hRule="exact" w:val="139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3C2A8" w14:textId="3A5E0975" w:rsidR="00180AFC" w:rsidRPr="00E8292E" w:rsidRDefault="00180AFC" w:rsidP="00180AFC">
            <w:pPr>
              <w:widowControl w:val="0"/>
              <w:shd w:val="clear" w:color="auto" w:fill="FFFFFF"/>
              <w:suppressAutoHyphens w:val="0"/>
              <w:ind w:firstLine="5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(специальность «Сольное и хоровое народное пение» (очно))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FA6B6" w14:textId="2B24495F" w:rsidR="00180AFC" w:rsidRPr="00180AFC" w:rsidRDefault="00A171BE" w:rsidP="00180AF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268190,75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B5B5F" w14:textId="1448241D" w:rsidR="00180AFC" w:rsidRPr="00180AFC" w:rsidRDefault="00180AFC" w:rsidP="00180AF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5C5D71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D41C0" w14:textId="0535EE22" w:rsidR="00180AFC" w:rsidRPr="00180AFC" w:rsidRDefault="00180AFC" w:rsidP="00180AF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5C5D71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702E81" w14:textId="194FC09A" w:rsidR="00180AFC" w:rsidRPr="00180AFC" w:rsidRDefault="00A171BE" w:rsidP="00180AF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20792,25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B4D6D7" w14:textId="4AE3BF4A" w:rsidR="00180AFC" w:rsidRPr="00180AFC" w:rsidRDefault="00A171BE" w:rsidP="00180AF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4016,67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A2D6FD" w14:textId="71E456A9" w:rsidR="00180AFC" w:rsidRPr="00180AFC" w:rsidRDefault="00A171BE" w:rsidP="00180AF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1332,08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1E7C6E" w14:textId="51F0CEB6" w:rsidR="00180AFC" w:rsidRPr="00180AFC" w:rsidRDefault="00A171BE" w:rsidP="00180AF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584,17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985D9B" w14:textId="14D9331F" w:rsidR="00180AFC" w:rsidRPr="00180AFC" w:rsidRDefault="00180AFC" w:rsidP="00180AF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5C5D71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BCE63" w14:textId="3DB1A7BC" w:rsidR="00180AFC" w:rsidRPr="00180AFC" w:rsidRDefault="00A171BE" w:rsidP="00180AF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140973,33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3985F4" w14:textId="43CF246D" w:rsidR="00180AFC" w:rsidRPr="00180AFC" w:rsidRDefault="00A171BE" w:rsidP="00180AF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4920,83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D4C140" w14:textId="5261806B" w:rsidR="00180AFC" w:rsidRPr="00E8292E" w:rsidRDefault="00A171BE" w:rsidP="00180AF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440810,08</w:t>
            </w:r>
            <w:r w:rsidR="00180AFC" w:rsidRPr="00815F66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223D18" w:rsidRPr="00E8292E" w14:paraId="2C3CD6B2" w14:textId="77777777" w:rsidTr="00815F66">
        <w:trPr>
          <w:gridAfter w:val="6"/>
          <w:wAfter w:w="8669" w:type="dxa"/>
          <w:trHeight w:hRule="exact" w:val="12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86907" w14:textId="0BEAC4C3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ind w:firstLine="5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</w:t>
            </w:r>
            <w:r w:rsidR="00F20B0C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(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специальност</w:t>
            </w:r>
            <w:r w:rsidR="00F20B0C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ь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 «Хоровое дирижирование» (</w:t>
            </w:r>
            <w:r w:rsidR="00F20B0C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очно)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21C9D" w14:textId="34899E93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198565,87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0A29B" w14:textId="4A610158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AD98B" w14:textId="74011299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87D0B" w14:textId="1F877824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15394,36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D6C8" w14:textId="4A8B494C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2974,36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96A95" w14:textId="1FACD5BA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986,25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AAB3F" w14:textId="05790513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432,31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876EA" w14:textId="7A5141CC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6BF8E" w14:textId="6578C7D1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104375,64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F8E8A" w14:textId="0104E3A2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3643,59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C29D0" w14:textId="63FFA096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326372,38</w:t>
            </w:r>
          </w:p>
        </w:tc>
      </w:tr>
      <w:tr w:rsidR="00223D18" w:rsidRPr="00E8292E" w14:paraId="13E56EB6" w14:textId="77777777" w:rsidTr="00815F66">
        <w:trPr>
          <w:gridAfter w:val="6"/>
          <w:wAfter w:w="8669" w:type="dxa"/>
          <w:trHeight w:hRule="exact" w:val="12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5451A" w14:textId="608A63D8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ind w:firstLine="5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</w:t>
            </w:r>
            <w:r w:rsidR="00F20B0C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(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специальност</w:t>
            </w:r>
            <w:r w:rsidR="00F20B0C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ь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 «Теория музыки» (</w:t>
            </w:r>
            <w:r w:rsidR="00F20B0C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очно)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D981" w14:textId="52DF8B2E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181511,50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CE248" w14:textId="067D6131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1DBBF" w14:textId="6833766F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DDF8" w14:textId="49E6820D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14072,25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B33AE" w14:textId="498534D6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2718,75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8A14" w14:textId="0E28F15C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901,50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00260" w14:textId="4AEE78D8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395,00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7DFEF" w14:textId="1A561623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6C377" w14:textId="24067ABA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95411,13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59EF2" w14:textId="19F8DEAA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3331,25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F8747" w14:textId="5DAFC5A6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298341,38</w:t>
            </w:r>
          </w:p>
        </w:tc>
      </w:tr>
      <w:tr w:rsidR="00223D18" w:rsidRPr="00E8292E" w14:paraId="4ABC4E75" w14:textId="77777777" w:rsidTr="00815F66">
        <w:trPr>
          <w:gridAfter w:val="6"/>
          <w:wAfter w:w="8669" w:type="dxa"/>
          <w:trHeight w:hRule="exact" w:val="1558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16711" w14:textId="439C7AE9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ind w:firstLine="5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</w:t>
            </w:r>
            <w:r w:rsidR="00C96B7C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(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специальност</w:t>
            </w:r>
            <w:r w:rsidR="00C96B7C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ь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 «Инструментальное исполнительство (по видам инструментов)» (</w:t>
            </w:r>
            <w:r w:rsidR="00C96B7C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очно)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C0145" w14:textId="608AB3F7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247354,24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984EA" w14:textId="0B7034C6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CDE78" w14:textId="4EB1001E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F9D27" w14:textId="1F208B27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19176,82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CA8CD" w14:textId="1DE7EA6B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3704,89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48CD3" w14:textId="37AAFF6E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1228,59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B5803" w14:textId="1E7304BA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538,65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C515F" w14:textId="51B18FFF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A5ABD" w14:textId="10A40DFB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130021,15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7EB77" w14:textId="08A73B45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4538,65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0EFCC" w14:textId="325410AC" w:rsidR="00223D18" w:rsidRPr="00E8292E" w:rsidRDefault="005B4BFF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406562,99</w:t>
            </w:r>
          </w:p>
        </w:tc>
      </w:tr>
      <w:tr w:rsidR="00223D18" w:rsidRPr="00E8292E" w14:paraId="4F8F7639" w14:textId="77777777" w:rsidTr="00815F66">
        <w:trPr>
          <w:gridAfter w:val="6"/>
          <w:wAfter w:w="8669" w:type="dxa"/>
          <w:trHeight w:hRule="exact" w:val="127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AC754" w14:textId="0578831C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ind w:firstLine="5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</w:t>
            </w:r>
            <w:r w:rsidR="00080E54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(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специальност</w:t>
            </w:r>
            <w:r w:rsidR="00080E54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ь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 «Вокальное искусство» (</w:t>
            </w:r>
            <w:r w:rsidR="00080E54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очно)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DBFC6" w14:textId="0157D68C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176379,26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2FC1A" w14:textId="61E1030E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E3DDF" w14:textId="7BFA5FBF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87857" w14:textId="093B589B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13674,45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D83C3" w14:textId="047EAB8D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2641,85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4A7BC" w14:textId="273A87E1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876,07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38D3E" w14:textId="418B824A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384,07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E7B56" w14:textId="7C1C7B98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E56BA" w14:textId="68E1E62B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92713,33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1F828" w14:textId="0C84A678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3236,30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A0786" w14:textId="76ED8C58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289905,33</w:t>
            </w:r>
          </w:p>
        </w:tc>
      </w:tr>
      <w:tr w:rsidR="00223D18" w:rsidRPr="00E8292E" w14:paraId="6023F6E8" w14:textId="77777777" w:rsidTr="00815F66">
        <w:trPr>
          <w:gridAfter w:val="6"/>
          <w:wAfter w:w="8669" w:type="dxa"/>
          <w:trHeight w:hRule="exact" w:val="128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73AAE" w14:textId="0BA0ED54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ind w:firstLine="5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</w:t>
            </w:r>
            <w:r w:rsidR="00080E54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(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специальност</w:t>
            </w:r>
            <w:r w:rsidR="00080E54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ь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 «Музыкальное звукооператорское мастерство» (</w:t>
            </w:r>
            <w:r w:rsidR="00080E54"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очно)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2F41D" w14:textId="0C565D25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124247,14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BBA47" w14:textId="5F46E56E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6030C" w14:textId="3903BC0D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FA140" w14:textId="7C5FA9D3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9632,36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9EF6F" w14:textId="74DABB35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1860,72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377B3" w14:textId="2B4A5429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617,14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3E9F7" w14:textId="1449EE42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270,71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37DB4" w14:textId="03A6EC6F" w:rsidR="00223D18" w:rsidRPr="00E8292E" w:rsidRDefault="00223D18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A151E" w14:textId="2DD7AAE4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65310,00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8F89D" w14:textId="0792EC37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2279,29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67B45" w14:textId="50959A6A" w:rsidR="00223D18" w:rsidRPr="00E8292E" w:rsidRDefault="00852EB7" w:rsidP="00223D18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204217,36</w:t>
            </w:r>
          </w:p>
        </w:tc>
      </w:tr>
      <w:tr w:rsidR="007E7D4C" w:rsidRPr="00E8292E" w14:paraId="502F1631" w14:textId="77777777" w:rsidTr="00815F66">
        <w:trPr>
          <w:gridAfter w:val="6"/>
          <w:wAfter w:w="8669" w:type="dxa"/>
          <w:trHeight w:hRule="exact" w:val="1283"/>
        </w:trPr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CF5B25" w14:textId="77777777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ind w:firstLine="5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lastRenderedPageBreak/>
              <w:t xml:space="preserve">Наименование 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государственной услуги</w:t>
            </w:r>
          </w:p>
          <w:p w14:paraId="00E89E65" w14:textId="77777777" w:rsidR="007E7D4C" w:rsidRPr="00E8292E" w:rsidRDefault="007E7D4C" w:rsidP="007E7D4C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37CF3190" w14:textId="22429809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ind w:firstLine="5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A28E6" w14:textId="57CDCAC6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Нормативные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затраты, </w:t>
            </w: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непосредственно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связанные с оказанием </w:t>
            </w: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государственной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услуги, руб.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BC51E" w14:textId="0CE90598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Нормативные затраты на общехозяйственные нужды,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834418" w14:textId="77777777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 xml:space="preserve">Нормативные затраты </w:t>
            </w: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на оказание услуги, руб.</w:t>
            </w:r>
          </w:p>
          <w:p w14:paraId="07D80BBD" w14:textId="77777777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01F5DD15" w14:textId="4F6374C3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7E7D4C" w:rsidRPr="00E8292E" w14:paraId="54671049" w14:textId="0F324031" w:rsidTr="00815F66">
        <w:trPr>
          <w:trHeight w:hRule="exact" w:val="293"/>
        </w:trPr>
        <w:tc>
          <w:tcPr>
            <w:tcW w:w="5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D5DDC" w14:textId="77777777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ind w:firstLine="5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6AB79" w14:textId="6A8057D4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CFFAC" w14:textId="6403FF24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мз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94499" w14:textId="62453C36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инз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976A0" w14:textId="1BE50C9A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КУ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8B82F" w14:textId="3F1E8C74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сни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EB7AA" w14:textId="01AC90D8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-6"/>
                <w:sz w:val="22"/>
                <w:szCs w:val="22"/>
                <w:lang w:eastAsia="en-US"/>
              </w:rPr>
              <w:t>соцди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8F7BC" w14:textId="50ACE08E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УС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4AE42" w14:textId="219BD7BA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ТУ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DCDFA" w14:textId="5BF94E65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3CBE9" w14:textId="173B0CB7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пнз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2662F" w14:textId="77777777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</w:tcPr>
          <w:p w14:paraId="15D5582B" w14:textId="77777777" w:rsidR="007E7D4C" w:rsidRPr="00E8292E" w:rsidRDefault="007E7D4C" w:rsidP="007E7D4C">
            <w:pPr>
              <w:suppressAutoHyphens w:val="0"/>
            </w:pPr>
          </w:p>
        </w:tc>
        <w:tc>
          <w:tcPr>
            <w:tcW w:w="1441" w:type="dxa"/>
          </w:tcPr>
          <w:p w14:paraId="34A41E39" w14:textId="77777777" w:rsidR="007E7D4C" w:rsidRPr="00E8292E" w:rsidRDefault="007E7D4C" w:rsidP="007E7D4C">
            <w:pPr>
              <w:suppressAutoHyphens w:val="0"/>
            </w:pPr>
          </w:p>
        </w:tc>
        <w:tc>
          <w:tcPr>
            <w:tcW w:w="1441" w:type="dxa"/>
          </w:tcPr>
          <w:p w14:paraId="172837D1" w14:textId="77777777" w:rsidR="007E7D4C" w:rsidRPr="00E8292E" w:rsidRDefault="007E7D4C" w:rsidP="007E7D4C">
            <w:pPr>
              <w:suppressAutoHyphens w:val="0"/>
            </w:pPr>
          </w:p>
        </w:tc>
        <w:tc>
          <w:tcPr>
            <w:tcW w:w="1441" w:type="dxa"/>
          </w:tcPr>
          <w:p w14:paraId="7CF20EDC" w14:textId="77777777" w:rsidR="007E7D4C" w:rsidRPr="00E8292E" w:rsidRDefault="007E7D4C" w:rsidP="007E7D4C">
            <w:pPr>
              <w:suppressAutoHyphens w:val="0"/>
            </w:pPr>
          </w:p>
        </w:tc>
        <w:tc>
          <w:tcPr>
            <w:tcW w:w="1441" w:type="dxa"/>
          </w:tcPr>
          <w:p w14:paraId="6D310821" w14:textId="77777777" w:rsidR="007E7D4C" w:rsidRPr="00E8292E" w:rsidRDefault="007E7D4C" w:rsidP="007E7D4C">
            <w:pPr>
              <w:suppressAutoHyphens w:val="0"/>
            </w:pPr>
          </w:p>
        </w:tc>
        <w:tc>
          <w:tcPr>
            <w:tcW w:w="1441" w:type="dxa"/>
          </w:tcPr>
          <w:p w14:paraId="0D11BDB9" w14:textId="77777777" w:rsidR="007E7D4C" w:rsidRPr="00E8292E" w:rsidRDefault="007E7D4C" w:rsidP="007E7D4C">
            <w:pPr>
              <w:suppressAutoHyphens w:val="0"/>
            </w:pPr>
          </w:p>
        </w:tc>
      </w:tr>
      <w:tr w:rsidR="007E7D4C" w:rsidRPr="00E8292E" w14:paraId="6C2EE60F" w14:textId="77777777" w:rsidTr="00815F66">
        <w:trPr>
          <w:gridAfter w:val="6"/>
          <w:wAfter w:w="8669" w:type="dxa"/>
          <w:trHeight w:hRule="exact" w:val="128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41140" w14:textId="31D18268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ind w:firstLine="5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Реализация образовательных программ среднего профессионального образования - программ подготовки специалистов среднего звена 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(специальность 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«Дизайн (по отраслям)» 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(очно))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69E77" w14:textId="5587DA51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159257,32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A0962" w14:textId="51B046AF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6B963" w14:textId="682F6464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2DB11" w14:textId="433B0B07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9728,93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AD553" w14:textId="05E7F1B2" w:rsidR="007E7D4C" w:rsidRPr="00E8292E" w:rsidRDefault="003461A3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23998,89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682D4" w14:textId="530D8F79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1184,74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5E944" w14:textId="5A257232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2B5FD" w14:textId="7FB6A061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C6E0C" w14:textId="786B13D4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63310,88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6929B" w14:textId="7F0856FD" w:rsidR="007E7D4C" w:rsidRPr="00E8292E" w:rsidRDefault="00852EB7" w:rsidP="003461A3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1505</w:t>
            </w:r>
            <w:r w:rsidR="003461A3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332C0" w14:textId="06C64774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258985,93</w:t>
            </w:r>
          </w:p>
        </w:tc>
      </w:tr>
      <w:tr w:rsidR="007E7D4C" w:rsidRPr="00E8292E" w14:paraId="19ED5D9B" w14:textId="77777777" w:rsidTr="00815F66">
        <w:trPr>
          <w:gridAfter w:val="6"/>
          <w:wAfter w:w="8669" w:type="dxa"/>
          <w:trHeight w:hRule="exact" w:val="128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CC662" w14:textId="71305B30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ind w:firstLine="5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(специальность «Живопись (по видам)» (очно))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37E08" w14:textId="1BD281D8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161041,72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6F058" w14:textId="490150FA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F27FA" w14:textId="011F2A32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D6AA7" w14:textId="2FB0DC83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9837,94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1516D" w14:textId="6FD3BFDF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6108,42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D8463" w14:textId="4E9AD39F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C8FDF" w14:textId="708D37FB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849E9" w14:textId="0570E05F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838B4" w14:textId="5A880CFD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64020,24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408B1" w14:textId="4E560CB8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1522,03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E23B9" w14:textId="0B08E990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242530,35</w:t>
            </w:r>
          </w:p>
        </w:tc>
      </w:tr>
      <w:tr w:rsidR="007E7D4C" w:rsidRPr="00E8292E" w14:paraId="12653BC2" w14:textId="77777777" w:rsidTr="00815F66">
        <w:trPr>
          <w:gridAfter w:val="6"/>
          <w:wAfter w:w="8669" w:type="dxa"/>
          <w:trHeight w:hRule="exact" w:val="156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CBE47" w14:textId="64F3A743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ind w:firstLine="5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(специальность «Декоративно-прикладное искусство и народные промыслы (по видам)» (очно))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C81C2" w14:textId="247738AD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160099,95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AD2C2" w14:textId="6FC97507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429CD" w14:textId="29A5B2FA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488B2" w14:textId="224754A7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9780,41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CEBCF" w14:textId="54617555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6072,70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F2131" w14:textId="59987F58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92918" w14:textId="28E0645E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A64D2" w14:textId="2C7E6537" w:rsidR="007E7D4C" w:rsidRPr="00E8292E" w:rsidRDefault="007E7D4C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AA3BB" w14:textId="3E64421A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63645,85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815CC" w14:textId="2CC22E24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1513,14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91D49" w14:textId="7562D037" w:rsidR="007E7D4C" w:rsidRPr="00E8292E" w:rsidRDefault="00852EB7" w:rsidP="007E7D4C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241112,05</w:t>
            </w:r>
          </w:p>
        </w:tc>
      </w:tr>
    </w:tbl>
    <w:p w14:paraId="184F7225" w14:textId="77777777" w:rsidR="00FD6266" w:rsidRPr="00E8292E" w:rsidRDefault="00FD6266" w:rsidP="008D3C76">
      <w:pPr>
        <w:ind w:right="-456"/>
        <w:rPr>
          <w:rFonts w:eastAsia="Calibri"/>
          <w:color w:val="auto"/>
          <w:spacing w:val="-1"/>
          <w:lang w:eastAsia="en-US"/>
        </w:rPr>
      </w:pPr>
    </w:p>
    <w:p w14:paraId="50B24AD5" w14:textId="6BEA586E" w:rsidR="00E0746F" w:rsidRPr="00E8292E" w:rsidRDefault="00E0746F" w:rsidP="008D3C76">
      <w:pPr>
        <w:ind w:right="-456"/>
        <w:rPr>
          <w:color w:val="auto"/>
          <w:spacing w:val="-1"/>
          <w:lang w:eastAsia="en-US"/>
        </w:rPr>
      </w:pPr>
      <w:r w:rsidRPr="00E8292E">
        <w:rPr>
          <w:rFonts w:eastAsia="Calibri"/>
          <w:color w:val="auto"/>
          <w:spacing w:val="-1"/>
          <w:lang w:eastAsia="en-US"/>
        </w:rPr>
        <w:t xml:space="preserve">9. </w:t>
      </w:r>
      <w:r w:rsidRPr="00E8292E">
        <w:rPr>
          <w:color w:val="auto"/>
          <w:spacing w:val="-1"/>
          <w:lang w:eastAsia="en-US"/>
        </w:rPr>
        <w:t>Значения отраслевых корректирующих коэффициентов к базовым нормативам затрат на оказание государственных услуг по коду ОКВЭД 85.21</w:t>
      </w:r>
      <w:r w:rsidR="00F5110B" w:rsidRPr="00E8292E">
        <w:rPr>
          <w:color w:val="auto"/>
          <w:spacing w:val="-1"/>
          <w:lang w:eastAsia="en-US"/>
        </w:rPr>
        <w:t xml:space="preserve"> </w:t>
      </w:r>
      <w:r w:rsidRPr="00E8292E">
        <w:rPr>
          <w:color w:val="auto"/>
          <w:spacing w:val="-1"/>
          <w:lang w:eastAsia="en-US"/>
        </w:rPr>
        <w:t>- 1,00</w:t>
      </w:r>
    </w:p>
    <w:p w14:paraId="48EBFA05" w14:textId="77777777" w:rsidR="002C7BF1" w:rsidRPr="00E8292E" w:rsidRDefault="002C7BF1" w:rsidP="008D3C76">
      <w:pPr>
        <w:ind w:right="-456"/>
        <w:rPr>
          <w:color w:val="auto"/>
          <w:spacing w:val="-1"/>
          <w:lang w:eastAsia="en-US"/>
        </w:rPr>
      </w:pPr>
    </w:p>
    <w:p w14:paraId="6F7F168D" w14:textId="77777777" w:rsidR="007E7D4C" w:rsidRPr="00E8292E" w:rsidRDefault="007E7D4C" w:rsidP="008D3C76">
      <w:pPr>
        <w:ind w:right="-456"/>
        <w:rPr>
          <w:color w:val="auto"/>
          <w:spacing w:val="-1"/>
          <w:lang w:eastAsia="en-US"/>
        </w:rPr>
      </w:pPr>
    </w:p>
    <w:p w14:paraId="504700B8" w14:textId="77777777" w:rsidR="007E7D4C" w:rsidRPr="00E8292E" w:rsidRDefault="007E7D4C" w:rsidP="008D3C76">
      <w:pPr>
        <w:ind w:right="-456"/>
        <w:rPr>
          <w:color w:val="auto"/>
          <w:spacing w:val="-1"/>
          <w:lang w:eastAsia="en-US"/>
        </w:rPr>
      </w:pPr>
    </w:p>
    <w:p w14:paraId="6D523396" w14:textId="77777777" w:rsidR="007E7D4C" w:rsidRPr="00E8292E" w:rsidRDefault="007E7D4C" w:rsidP="008D3C76">
      <w:pPr>
        <w:ind w:right="-456"/>
        <w:rPr>
          <w:color w:val="auto"/>
          <w:spacing w:val="-1"/>
          <w:lang w:eastAsia="en-US"/>
        </w:rPr>
      </w:pPr>
    </w:p>
    <w:p w14:paraId="4B63B1EA" w14:textId="77777777" w:rsidR="007E7D4C" w:rsidRPr="00E8292E" w:rsidRDefault="007E7D4C" w:rsidP="008D3C76">
      <w:pPr>
        <w:ind w:right="-456"/>
        <w:rPr>
          <w:color w:val="auto"/>
          <w:spacing w:val="-1"/>
          <w:lang w:eastAsia="en-US"/>
        </w:rPr>
      </w:pPr>
    </w:p>
    <w:p w14:paraId="71783AAF" w14:textId="77777777" w:rsidR="007E7D4C" w:rsidRPr="00E8292E" w:rsidRDefault="007E7D4C" w:rsidP="008D3C76">
      <w:pPr>
        <w:ind w:right="-456"/>
        <w:rPr>
          <w:color w:val="auto"/>
          <w:spacing w:val="-1"/>
          <w:lang w:eastAsia="en-US"/>
        </w:rPr>
      </w:pPr>
    </w:p>
    <w:p w14:paraId="68E19C97" w14:textId="77777777" w:rsidR="007E7D4C" w:rsidRPr="00E8292E" w:rsidRDefault="007E7D4C" w:rsidP="008D3C76">
      <w:pPr>
        <w:ind w:right="-456"/>
        <w:rPr>
          <w:color w:val="auto"/>
          <w:spacing w:val="-1"/>
          <w:lang w:eastAsia="en-US"/>
        </w:rPr>
      </w:pPr>
    </w:p>
    <w:p w14:paraId="0B6A4A54" w14:textId="77777777" w:rsidR="007E7D4C" w:rsidRPr="00E8292E" w:rsidRDefault="007E7D4C" w:rsidP="008D3C76">
      <w:pPr>
        <w:ind w:right="-456"/>
        <w:rPr>
          <w:color w:val="auto"/>
          <w:spacing w:val="-1"/>
          <w:lang w:eastAsia="en-US"/>
        </w:rPr>
      </w:pPr>
    </w:p>
    <w:p w14:paraId="57CA7267" w14:textId="77777777" w:rsidR="007E7D4C" w:rsidRPr="00E8292E" w:rsidRDefault="007E7D4C" w:rsidP="008D3C76">
      <w:pPr>
        <w:ind w:right="-456"/>
        <w:rPr>
          <w:color w:val="auto"/>
          <w:spacing w:val="-1"/>
          <w:lang w:eastAsia="en-US"/>
        </w:rPr>
      </w:pPr>
    </w:p>
    <w:p w14:paraId="1C223C31" w14:textId="77777777" w:rsidR="007E7D4C" w:rsidRPr="00E8292E" w:rsidRDefault="007E7D4C" w:rsidP="008D3C76">
      <w:pPr>
        <w:ind w:right="-456"/>
        <w:rPr>
          <w:color w:val="auto"/>
          <w:spacing w:val="-1"/>
          <w:lang w:eastAsia="en-US"/>
        </w:rPr>
      </w:pPr>
    </w:p>
    <w:p w14:paraId="0C53EEC9" w14:textId="77777777" w:rsidR="007E7D4C" w:rsidRPr="00E8292E" w:rsidRDefault="007E7D4C" w:rsidP="008D3C76">
      <w:pPr>
        <w:ind w:right="-456"/>
        <w:rPr>
          <w:color w:val="auto"/>
          <w:spacing w:val="-1"/>
          <w:lang w:eastAsia="en-US"/>
        </w:rPr>
      </w:pPr>
    </w:p>
    <w:p w14:paraId="62EDA08C" w14:textId="77777777" w:rsidR="00CC7FB9" w:rsidRPr="00E8292E" w:rsidRDefault="00CC7FB9" w:rsidP="008D3C76">
      <w:pPr>
        <w:ind w:right="-456"/>
        <w:rPr>
          <w:color w:val="auto"/>
          <w:spacing w:val="-1"/>
          <w:lang w:eastAsia="en-US"/>
        </w:rPr>
      </w:pPr>
      <w:r w:rsidRPr="00E8292E">
        <w:rPr>
          <w:color w:val="auto"/>
          <w:spacing w:val="-1"/>
          <w:lang w:eastAsia="en-US"/>
        </w:rPr>
        <w:lastRenderedPageBreak/>
        <w:t xml:space="preserve">10. </w:t>
      </w:r>
      <w:r w:rsidRPr="00E8292E">
        <w:rPr>
          <w:rFonts w:eastAsia="Calibri"/>
          <w:color w:val="auto"/>
          <w:spacing w:val="0"/>
          <w:lang w:eastAsia="en-US"/>
        </w:rPr>
        <w:t>Значения базовых нормативов затрат на оказание государственных услуг по коду ОКВЭД 85.41</w:t>
      </w:r>
    </w:p>
    <w:p w14:paraId="51350C86" w14:textId="77777777" w:rsidR="00CC7FB9" w:rsidRPr="00E8292E" w:rsidRDefault="00CC7FB9" w:rsidP="008D3C76">
      <w:pPr>
        <w:rPr>
          <w:sz w:val="22"/>
          <w:szCs w:val="22"/>
        </w:rPr>
      </w:pPr>
      <w:r w:rsidRPr="00E8292E">
        <w:rPr>
          <w:color w:val="auto"/>
          <w:spacing w:val="-1"/>
          <w:sz w:val="22"/>
          <w:szCs w:val="22"/>
          <w:lang w:eastAsia="en-US"/>
        </w:rPr>
        <w:t xml:space="preserve">               </w:t>
      </w:r>
    </w:p>
    <w:tbl>
      <w:tblPr>
        <w:tblW w:w="1540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082"/>
        <w:gridCol w:w="912"/>
        <w:gridCol w:w="888"/>
        <w:gridCol w:w="6"/>
        <w:gridCol w:w="896"/>
        <w:gridCol w:w="907"/>
        <w:gridCol w:w="926"/>
        <w:gridCol w:w="898"/>
        <w:gridCol w:w="893"/>
        <w:gridCol w:w="1045"/>
        <w:gridCol w:w="1045"/>
        <w:gridCol w:w="1507"/>
      </w:tblGrid>
      <w:tr w:rsidR="00CC7FB9" w:rsidRPr="00E8292E" w14:paraId="110D7903" w14:textId="77777777" w:rsidTr="00F4620B">
        <w:trPr>
          <w:trHeight w:hRule="exact" w:val="14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2E5F92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96" w:firstLine="499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Наименование 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государственной услуги</w:t>
            </w: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55DA6" w14:textId="77777777" w:rsidR="00CC7FB9" w:rsidRPr="00E8292E" w:rsidRDefault="00CC7FB9" w:rsidP="003F2BA6">
            <w:pPr>
              <w:widowControl w:val="0"/>
              <w:shd w:val="clear" w:color="auto" w:fill="FFFFFF"/>
              <w:suppressAutoHyphens w:val="0"/>
              <w:ind w:left="216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1"/>
                <w:sz w:val="22"/>
                <w:szCs w:val="22"/>
                <w:lang w:eastAsia="en-US"/>
              </w:rPr>
              <w:t>Нормативные</w:t>
            </w:r>
            <w:r w:rsidR="003F2BA6" w:rsidRPr="00E8292E">
              <w:rPr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затраты,</w:t>
            </w:r>
            <w:r w:rsidR="003F2BA6"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>непосредственно</w:t>
            </w:r>
            <w:r w:rsidR="003F2BA6"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связанные с</w:t>
            </w:r>
            <w:r w:rsidR="003F2BA6"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оказанием</w:t>
            </w:r>
            <w:r w:rsidR="003F2BA6"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>государственной</w:t>
            </w:r>
            <w:r w:rsidR="003F2BA6"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услуги, руб.</w:t>
            </w:r>
          </w:p>
        </w:tc>
        <w:tc>
          <w:tcPr>
            <w:tcW w:w="6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67BA6" w14:textId="77777777" w:rsidR="00CC7FB9" w:rsidRPr="00E8292E" w:rsidRDefault="00CC7FB9" w:rsidP="003F2BA6">
            <w:pPr>
              <w:widowControl w:val="0"/>
              <w:shd w:val="clear" w:color="auto" w:fill="FFFFFF"/>
              <w:suppressAutoHyphens w:val="0"/>
              <w:ind w:left="82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>Нормативные затраты на общехозяйственные нужды,</w:t>
            </w:r>
            <w:r w:rsidR="003F2BA6"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B2810C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firstLine="24"/>
              <w:jc w:val="both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 xml:space="preserve">Нормативные затраты </w:t>
            </w: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на оказание услуги, руб.</w:t>
            </w:r>
          </w:p>
        </w:tc>
      </w:tr>
      <w:tr w:rsidR="00CC7FB9" w:rsidRPr="00E8292E" w14:paraId="0E6FAC48" w14:textId="77777777" w:rsidTr="00F4620B">
        <w:trPr>
          <w:trHeight w:hRule="exact" w:val="317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81EC9" w14:textId="77777777" w:rsidR="00CC7FB9" w:rsidRPr="00E8292E" w:rsidRDefault="00CC7FB9" w:rsidP="00FB4D92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7FF1F5C8" w14:textId="77777777" w:rsidR="00CC7FB9" w:rsidRPr="00E8292E" w:rsidRDefault="00CC7FB9" w:rsidP="00FB4D92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F0806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5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38627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158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мз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E53F2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82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инз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73EAF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163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КУ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C9C43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67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сни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38444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-6"/>
                <w:sz w:val="22"/>
                <w:szCs w:val="22"/>
                <w:lang w:eastAsia="en-US"/>
              </w:rPr>
              <w:t>соцди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5FAF2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154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УС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8F261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163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ТУ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72C43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106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9C294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пнз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AA977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5E842441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CC7FB9" w:rsidRPr="00E8292E" w14:paraId="10A2C75D" w14:textId="77777777" w:rsidTr="00F4620B">
        <w:trPr>
          <w:trHeight w:hRule="exact" w:val="11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0F163" w14:textId="126C19BA" w:rsidR="00CC7FB9" w:rsidRPr="00E8292E" w:rsidRDefault="00B02B3E" w:rsidP="00FB4D92">
            <w:pPr>
              <w:widowControl w:val="0"/>
              <w:shd w:val="clear" w:color="auto" w:fill="FFFFFF"/>
              <w:suppressAutoHyphens w:val="0"/>
              <w:ind w:firstLine="5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Реализация дополнительных предпрофессиональных программ в области искусств </w:t>
            </w:r>
            <w:r w:rsidR="00CC7FB9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(</w:t>
            </w:r>
            <w:r w:rsidR="00F45AF3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Хореографическое творчество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(очно</w:t>
            </w:r>
            <w:r w:rsidR="00CC7FB9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95BC1" w14:textId="6855651C" w:rsidR="00CC7FB9" w:rsidRPr="00E8292E" w:rsidRDefault="00852EB7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84,98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1A719" w14:textId="77777777" w:rsidR="00CC7FB9" w:rsidRPr="00E8292E" w:rsidRDefault="00820F3D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43576" w14:textId="77777777" w:rsidR="00CC7FB9" w:rsidRPr="00E8292E" w:rsidRDefault="00820F3D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3BF5D" w14:textId="108E362D" w:rsidR="00CC7FB9" w:rsidRPr="00E8292E" w:rsidRDefault="00852EB7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7,09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14846" w14:textId="7B90ABA1" w:rsidR="00CC7FB9" w:rsidRPr="00E8292E" w:rsidRDefault="00852EB7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5,68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E7814" w14:textId="57063E12" w:rsidR="00CC7FB9" w:rsidRPr="00E8292E" w:rsidRDefault="00852EB7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15827" w14:textId="42A4DEF7" w:rsidR="00CC7FB9" w:rsidRPr="00E8292E" w:rsidRDefault="00852EB7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0,89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FB58B" w14:textId="77777777" w:rsidR="00CC7FB9" w:rsidRPr="00E8292E" w:rsidRDefault="00820F3D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48C8F" w14:textId="550B5A10" w:rsidR="00CC7FB9" w:rsidRPr="00E8292E" w:rsidRDefault="00852EB7" w:rsidP="00E76A85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61,13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1157A" w14:textId="03312524" w:rsidR="00CC7FB9" w:rsidRPr="00E8292E" w:rsidRDefault="00852EB7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7,94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1C6C3" w14:textId="7ACF5AEB" w:rsidR="00CC7FB9" w:rsidRPr="00E8292E" w:rsidRDefault="00852EB7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167,71</w:t>
            </w:r>
          </w:p>
        </w:tc>
      </w:tr>
      <w:tr w:rsidR="008249B2" w:rsidRPr="00E8292E" w14:paraId="4F8EC747" w14:textId="77777777" w:rsidTr="00F4620B">
        <w:trPr>
          <w:trHeight w:hRule="exact" w:val="15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6E7D1" w14:textId="1E715950" w:rsidR="008249B2" w:rsidRPr="00E8292E" w:rsidRDefault="008249B2" w:rsidP="008249B2">
            <w:pPr>
              <w:widowControl w:val="0"/>
              <w:shd w:val="clear" w:color="auto" w:fill="FFFFFF"/>
              <w:suppressAutoHyphens w:val="0"/>
              <w:ind w:firstLine="5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Реализация дополнительных общеразвивающих программ (Категория потребителей (очно))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82B81" w14:textId="4A1F3499" w:rsidR="008249B2" w:rsidRPr="00E8292E" w:rsidRDefault="00852EB7" w:rsidP="008249B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397,54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9B31A" w14:textId="4E2E240B" w:rsidR="008249B2" w:rsidRPr="00E8292E" w:rsidRDefault="00852EB7" w:rsidP="008249B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112,35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8D1F9" w14:textId="678BEE38" w:rsidR="008249B2" w:rsidRPr="00E8292E" w:rsidRDefault="00852EB7" w:rsidP="008249B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7,56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C1C04" w14:textId="49DA9AFC" w:rsidR="008249B2" w:rsidRPr="00E8292E" w:rsidRDefault="00852EB7" w:rsidP="008249B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10,22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BA822" w14:textId="43F9B378" w:rsidR="008249B2" w:rsidRPr="00E8292E" w:rsidRDefault="00852EB7" w:rsidP="008249B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7,69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E02A9" w14:textId="4BEA399A" w:rsidR="008249B2" w:rsidRPr="00E8292E" w:rsidRDefault="00852EB7" w:rsidP="008249B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9,32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8CCDB" w14:textId="5BDD399E" w:rsidR="008249B2" w:rsidRPr="00E8292E" w:rsidRDefault="00852EB7" w:rsidP="008249B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1,42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7E7FE" w14:textId="77777777" w:rsidR="008249B2" w:rsidRPr="00E8292E" w:rsidRDefault="008249B2" w:rsidP="008249B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BCDA0" w14:textId="5BC79149" w:rsidR="008249B2" w:rsidRPr="00E8292E" w:rsidRDefault="001666A0" w:rsidP="008249B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5</w:t>
            </w:r>
            <w:r w:rsidR="00852EB7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,</w:t>
            </w:r>
            <w:r w:rsidR="00852EB7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C1823" w14:textId="647C8185" w:rsidR="008249B2" w:rsidRPr="00E8292E" w:rsidRDefault="001666A0" w:rsidP="008249B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0,61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6EC94" w14:textId="628C113C" w:rsidR="008249B2" w:rsidRPr="00E8292E" w:rsidRDefault="00313C43" w:rsidP="008249B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601,41</w:t>
            </w:r>
          </w:p>
        </w:tc>
      </w:tr>
    </w:tbl>
    <w:p w14:paraId="337FBCA5" w14:textId="77777777" w:rsidR="000D397E" w:rsidRPr="00E8292E" w:rsidRDefault="000D397E" w:rsidP="00CC7FB9">
      <w:pPr>
        <w:rPr>
          <w:rFonts w:eastAsia="Calibri"/>
          <w:color w:val="auto"/>
          <w:spacing w:val="-1"/>
          <w:sz w:val="22"/>
          <w:szCs w:val="22"/>
          <w:lang w:eastAsia="en-US"/>
        </w:rPr>
      </w:pPr>
    </w:p>
    <w:p w14:paraId="0B247F91" w14:textId="3BBA39F7" w:rsidR="00A817FA" w:rsidRDefault="00CC7FB9" w:rsidP="005D1106">
      <w:pPr>
        <w:rPr>
          <w:rFonts w:eastAsia="Calibri"/>
          <w:color w:val="auto"/>
          <w:spacing w:val="-1"/>
          <w:sz w:val="22"/>
          <w:szCs w:val="22"/>
          <w:lang w:eastAsia="en-US"/>
        </w:rPr>
      </w:pPr>
      <w:r w:rsidRPr="00E8292E">
        <w:rPr>
          <w:rFonts w:eastAsia="Calibri"/>
          <w:color w:val="auto"/>
          <w:spacing w:val="-1"/>
          <w:lang w:eastAsia="en-US"/>
        </w:rPr>
        <w:t xml:space="preserve">11. </w:t>
      </w:r>
      <w:r w:rsidRPr="00E8292E">
        <w:rPr>
          <w:color w:val="auto"/>
          <w:spacing w:val="-1"/>
          <w:lang w:eastAsia="en-US"/>
        </w:rPr>
        <w:t>Значения отраслевых корректирующих коэффициентов к базовым нормативам затрат на оказание государственных</w:t>
      </w:r>
      <w:r w:rsidR="005D1106">
        <w:rPr>
          <w:color w:val="auto"/>
          <w:spacing w:val="-1"/>
          <w:lang w:eastAsia="en-US"/>
        </w:rPr>
        <w:t xml:space="preserve"> услуг по коду ОКВЭД 85.41 </w:t>
      </w:r>
    </w:p>
    <w:p w14:paraId="014DB6F7" w14:textId="77777777" w:rsidR="001666A0" w:rsidRDefault="001666A0" w:rsidP="008D3C76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-1"/>
          <w:sz w:val="22"/>
          <w:szCs w:val="22"/>
          <w:lang w:eastAsia="en-US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6"/>
        <w:gridCol w:w="6125"/>
        <w:gridCol w:w="3751"/>
      </w:tblGrid>
      <w:tr w:rsidR="001666A0" w:rsidRPr="00E8292E" w14:paraId="02168DAA" w14:textId="77777777" w:rsidTr="003A1AA4">
        <w:trPr>
          <w:trHeight w:hRule="exact" w:val="634"/>
        </w:trPr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BA36A" w14:textId="77777777" w:rsidR="001666A0" w:rsidRPr="00E8292E" w:rsidRDefault="001666A0" w:rsidP="003A1AA4">
            <w:pPr>
              <w:widowControl w:val="0"/>
              <w:shd w:val="clear" w:color="auto" w:fill="FFFFFF"/>
              <w:suppressAutoHyphens w:val="0"/>
              <w:ind w:left="317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>Наименование государственной услуги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8C78E" w14:textId="77777777" w:rsidR="001666A0" w:rsidRPr="00E8292E" w:rsidRDefault="001666A0" w:rsidP="003A1AA4">
            <w:pPr>
              <w:widowControl w:val="0"/>
              <w:shd w:val="clear" w:color="auto" w:fill="FFFFFF"/>
              <w:suppressAutoHyphens w:val="0"/>
              <w:ind w:left="178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>Условие, отражающее специфику оказания услуги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C4A98" w14:textId="77777777" w:rsidR="001666A0" w:rsidRPr="00E8292E" w:rsidRDefault="001666A0" w:rsidP="003A1AA4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 xml:space="preserve">Значение отраслевого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корректирующего коэффициента</w:t>
            </w:r>
          </w:p>
        </w:tc>
      </w:tr>
      <w:tr w:rsidR="001666A0" w:rsidRPr="00E8292E" w14:paraId="7DEBB16B" w14:textId="77777777" w:rsidTr="001666A0">
        <w:trPr>
          <w:trHeight w:val="827"/>
        </w:trPr>
        <w:tc>
          <w:tcPr>
            <w:tcW w:w="5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565DC" w14:textId="17344AE9" w:rsidR="001666A0" w:rsidRPr="00E8292E" w:rsidRDefault="001666A0" w:rsidP="003A1AA4">
            <w:pPr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Реализация дополнительных предпрофессиональных программ в области искусств (Искусство балета (очно)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17E1F" w14:textId="538B5B02" w:rsidR="001666A0" w:rsidRPr="00E8292E" w:rsidRDefault="001666A0" w:rsidP="003A1AA4">
            <w:pPr>
              <w:shd w:val="clear" w:color="auto" w:fill="FFFFFF"/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 учетом вс</w:t>
            </w: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ех форм в стационарных условиях</w:t>
            </w:r>
          </w:p>
          <w:p w14:paraId="7A302388" w14:textId="77777777" w:rsidR="001666A0" w:rsidRPr="00E8292E" w:rsidRDefault="001666A0" w:rsidP="003A1AA4">
            <w:pPr>
              <w:shd w:val="clear" w:color="auto" w:fill="FFFFFF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0020F" w14:textId="538FF825" w:rsidR="001666A0" w:rsidRPr="00E8292E" w:rsidRDefault="001666A0" w:rsidP="003A1AA4">
            <w:pPr>
              <w:shd w:val="clear" w:color="auto" w:fill="FFFFFF"/>
              <w:suppressAutoHyphens w:val="0"/>
              <w:spacing w:after="200" w:line="350" w:lineRule="exact"/>
              <w:ind w:left="25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1,0</w:t>
            </w: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</w:t>
            </w:r>
          </w:p>
        </w:tc>
      </w:tr>
      <w:tr w:rsidR="001666A0" w:rsidRPr="00E8292E" w14:paraId="76AF251B" w14:textId="77777777" w:rsidTr="001666A0">
        <w:trPr>
          <w:trHeight w:hRule="exact" w:val="610"/>
        </w:trPr>
        <w:tc>
          <w:tcPr>
            <w:tcW w:w="5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24A02" w14:textId="70D48138" w:rsidR="001666A0" w:rsidRPr="00E8292E" w:rsidRDefault="001666A0" w:rsidP="003A1AA4">
            <w:pPr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Реализация дополнительных общеразвивающих программ (Категория потребителей (очно))</w:t>
            </w:r>
          </w:p>
        </w:tc>
        <w:tc>
          <w:tcPr>
            <w:tcW w:w="6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274B9" w14:textId="77777777" w:rsidR="001666A0" w:rsidRPr="00E8292E" w:rsidRDefault="001666A0" w:rsidP="001666A0">
            <w:pPr>
              <w:shd w:val="clear" w:color="auto" w:fill="FFFFFF"/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с учетом вс</w:t>
            </w: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ех форм в стационарных условиях</w:t>
            </w:r>
          </w:p>
          <w:p w14:paraId="30DE1D8C" w14:textId="2082173E" w:rsidR="001666A0" w:rsidRPr="00E8292E" w:rsidRDefault="001666A0" w:rsidP="003A1AA4">
            <w:pPr>
              <w:shd w:val="clear" w:color="auto" w:fill="FFFFFF"/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05023" w14:textId="5F53170B" w:rsidR="001666A0" w:rsidRPr="00E8292E" w:rsidRDefault="005D1106" w:rsidP="003A1AA4">
            <w:pPr>
              <w:shd w:val="clear" w:color="auto" w:fill="FFFFFF"/>
              <w:suppressAutoHyphens w:val="0"/>
              <w:spacing w:after="200" w:line="276" w:lineRule="auto"/>
              <w:ind w:left="25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1,030</w:t>
            </w:r>
          </w:p>
        </w:tc>
      </w:tr>
      <w:tr w:rsidR="001666A0" w:rsidRPr="00E8292E" w14:paraId="767ED9A7" w14:textId="77777777" w:rsidTr="001666A0">
        <w:trPr>
          <w:trHeight w:hRule="exact" w:val="576"/>
        </w:trPr>
        <w:tc>
          <w:tcPr>
            <w:tcW w:w="55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F6735" w14:textId="77777777" w:rsidR="001666A0" w:rsidRPr="00E8292E" w:rsidRDefault="001666A0" w:rsidP="003A1AA4">
            <w:pPr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73366" w14:textId="77777777" w:rsidR="001666A0" w:rsidRPr="00E8292E" w:rsidRDefault="001666A0" w:rsidP="003A1AA4">
            <w:pPr>
              <w:shd w:val="clear" w:color="auto" w:fill="FFFFFF"/>
              <w:suppressAutoHyphens w:val="0"/>
              <w:spacing w:after="200" w:line="278" w:lineRule="exact"/>
              <w:ind w:right="13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B8D0B" w14:textId="3A222606" w:rsidR="001666A0" w:rsidRPr="00E8292E" w:rsidRDefault="005D1106" w:rsidP="003A1AA4">
            <w:pPr>
              <w:shd w:val="clear" w:color="auto" w:fill="FFFFFF"/>
              <w:suppressAutoHyphens w:val="0"/>
              <w:spacing w:after="200" w:line="276" w:lineRule="auto"/>
              <w:ind w:left="25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0,990</w:t>
            </w:r>
          </w:p>
        </w:tc>
      </w:tr>
      <w:tr w:rsidR="001666A0" w:rsidRPr="00E8292E" w14:paraId="38AD64FE" w14:textId="77777777" w:rsidTr="001666A0">
        <w:trPr>
          <w:trHeight w:val="250"/>
        </w:trPr>
        <w:tc>
          <w:tcPr>
            <w:tcW w:w="55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70C2D7" w14:textId="77777777" w:rsidR="001666A0" w:rsidRPr="00E8292E" w:rsidRDefault="001666A0" w:rsidP="003A1AA4">
            <w:pPr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1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EFB6F4" w14:textId="77777777" w:rsidR="001666A0" w:rsidRPr="00E8292E" w:rsidRDefault="001666A0" w:rsidP="003A1AA4">
            <w:pPr>
              <w:shd w:val="clear" w:color="auto" w:fill="FFFFFF"/>
              <w:suppressAutoHyphens w:val="0"/>
              <w:spacing w:after="200" w:line="276" w:lineRule="auto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A8A6E" w14:textId="1D52BD63" w:rsidR="001666A0" w:rsidRPr="00E8292E" w:rsidRDefault="005D1106" w:rsidP="003A1AA4">
            <w:pPr>
              <w:shd w:val="clear" w:color="auto" w:fill="FFFFFF"/>
              <w:suppressAutoHyphens w:val="0"/>
              <w:spacing w:after="200" w:line="331" w:lineRule="exact"/>
              <w:ind w:left="25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8,650</w:t>
            </w:r>
          </w:p>
        </w:tc>
      </w:tr>
    </w:tbl>
    <w:p w14:paraId="1D70D582" w14:textId="77777777" w:rsidR="001666A0" w:rsidRPr="00E8292E" w:rsidRDefault="001666A0" w:rsidP="008D3C76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-1"/>
          <w:sz w:val="22"/>
          <w:szCs w:val="22"/>
          <w:lang w:eastAsia="en-US"/>
        </w:rPr>
      </w:pPr>
    </w:p>
    <w:p w14:paraId="724E9809" w14:textId="77777777" w:rsidR="005D1106" w:rsidRDefault="005D1106" w:rsidP="008D3C76">
      <w:pPr>
        <w:rPr>
          <w:color w:val="auto"/>
          <w:spacing w:val="-1"/>
          <w:lang w:eastAsia="en-US"/>
        </w:rPr>
      </w:pPr>
    </w:p>
    <w:p w14:paraId="123E9653" w14:textId="77777777" w:rsidR="00CC7FB9" w:rsidRPr="00E8292E" w:rsidRDefault="00A31BF1" w:rsidP="008D3C76">
      <w:pPr>
        <w:rPr>
          <w:color w:val="auto"/>
          <w:spacing w:val="-1"/>
          <w:lang w:eastAsia="en-US"/>
        </w:rPr>
      </w:pPr>
      <w:r w:rsidRPr="00E8292E">
        <w:rPr>
          <w:color w:val="auto"/>
          <w:spacing w:val="-1"/>
          <w:lang w:eastAsia="en-US"/>
        </w:rPr>
        <w:lastRenderedPageBreak/>
        <w:t>12</w:t>
      </w:r>
      <w:r w:rsidR="00CC7FB9" w:rsidRPr="00E8292E">
        <w:rPr>
          <w:color w:val="auto"/>
          <w:spacing w:val="-1"/>
          <w:lang w:eastAsia="en-US"/>
        </w:rPr>
        <w:t xml:space="preserve">. </w:t>
      </w:r>
      <w:r w:rsidR="00CC7FB9" w:rsidRPr="00E8292E">
        <w:rPr>
          <w:rFonts w:eastAsia="Calibri"/>
          <w:color w:val="auto"/>
          <w:spacing w:val="0"/>
          <w:lang w:eastAsia="en-US"/>
        </w:rPr>
        <w:t>Значения базовых нормативов затрат на оказание государственных услуг по коду ОКВЭД 85.4</w:t>
      </w:r>
      <w:r w:rsidR="00614A8E" w:rsidRPr="00E8292E">
        <w:rPr>
          <w:rFonts w:eastAsia="Calibri"/>
          <w:color w:val="auto"/>
          <w:spacing w:val="0"/>
          <w:lang w:eastAsia="en-US"/>
        </w:rPr>
        <w:t>2</w:t>
      </w:r>
      <w:r w:rsidR="00CC7FB9" w:rsidRPr="00E8292E">
        <w:rPr>
          <w:color w:val="auto"/>
          <w:spacing w:val="-1"/>
          <w:lang w:eastAsia="en-US"/>
        </w:rPr>
        <w:t xml:space="preserve">  </w:t>
      </w:r>
    </w:p>
    <w:p w14:paraId="0619ADEC" w14:textId="77777777" w:rsidR="00CC7FB9" w:rsidRPr="00E8292E" w:rsidRDefault="00CC7FB9" w:rsidP="00CC7FB9">
      <w:r w:rsidRPr="00E8292E">
        <w:rPr>
          <w:color w:val="auto"/>
          <w:spacing w:val="-1"/>
          <w:sz w:val="22"/>
          <w:szCs w:val="22"/>
          <w:lang w:eastAsia="en-US"/>
        </w:rPr>
        <w:t xml:space="preserve">               </w:t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4"/>
        <w:gridCol w:w="1082"/>
        <w:gridCol w:w="912"/>
        <w:gridCol w:w="888"/>
        <w:gridCol w:w="6"/>
        <w:gridCol w:w="896"/>
        <w:gridCol w:w="907"/>
        <w:gridCol w:w="926"/>
        <w:gridCol w:w="898"/>
        <w:gridCol w:w="893"/>
        <w:gridCol w:w="1045"/>
        <w:gridCol w:w="1044"/>
        <w:gridCol w:w="1701"/>
      </w:tblGrid>
      <w:tr w:rsidR="00152CB7" w:rsidRPr="00E8292E" w14:paraId="73B9AFB5" w14:textId="77777777" w:rsidTr="00205ED8">
        <w:trPr>
          <w:trHeight w:hRule="exact" w:val="142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31D9F4" w14:textId="77777777" w:rsidR="00152CB7" w:rsidRPr="00E8292E" w:rsidRDefault="00152CB7" w:rsidP="00152CB7">
            <w:pPr>
              <w:widowControl w:val="0"/>
              <w:shd w:val="clear" w:color="auto" w:fill="FFFFFF"/>
              <w:suppressAutoHyphens w:val="0"/>
              <w:ind w:left="96" w:firstLine="499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Наименование 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государственной услуги</w:t>
            </w:r>
          </w:p>
        </w:tc>
        <w:tc>
          <w:tcPr>
            <w:tcW w:w="2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3275A" w14:textId="77777777" w:rsidR="00152CB7" w:rsidRPr="00E8292E" w:rsidRDefault="00152CB7" w:rsidP="00152CB7">
            <w:pPr>
              <w:widowControl w:val="0"/>
              <w:shd w:val="clear" w:color="auto" w:fill="FFFFFF"/>
              <w:suppressAutoHyphens w:val="0"/>
              <w:ind w:left="216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Нормативные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затраты, </w:t>
            </w: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непосредственно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связанные с оказанием </w:t>
            </w: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государственной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услуги, руб.</w:t>
            </w:r>
          </w:p>
        </w:tc>
        <w:tc>
          <w:tcPr>
            <w:tcW w:w="6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98CFF" w14:textId="77777777" w:rsidR="00152CB7" w:rsidRPr="00E8292E" w:rsidRDefault="00152CB7" w:rsidP="00152CB7">
            <w:pPr>
              <w:widowControl w:val="0"/>
              <w:shd w:val="clear" w:color="auto" w:fill="FFFFFF"/>
              <w:suppressAutoHyphens w:val="0"/>
              <w:ind w:left="82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Нормативные затраты на общехозяйственные нужды,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F302A8" w14:textId="77777777" w:rsidR="00152CB7" w:rsidRPr="00E8292E" w:rsidRDefault="00152CB7" w:rsidP="008D3C76">
            <w:pPr>
              <w:widowControl w:val="0"/>
              <w:shd w:val="clear" w:color="auto" w:fill="FFFFFF"/>
              <w:suppressAutoHyphens w:val="0"/>
              <w:ind w:firstLine="24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 xml:space="preserve">Нормативные затраты </w:t>
            </w: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на оказание услуги, руб.</w:t>
            </w:r>
          </w:p>
        </w:tc>
      </w:tr>
      <w:tr w:rsidR="00CC7FB9" w:rsidRPr="00E8292E" w14:paraId="2556428F" w14:textId="77777777" w:rsidTr="00205ED8">
        <w:trPr>
          <w:trHeight w:hRule="exact" w:val="317"/>
        </w:trPr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6BA4D" w14:textId="77777777" w:rsidR="00CC7FB9" w:rsidRPr="00E8292E" w:rsidRDefault="00CC7FB9" w:rsidP="00FB4D92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7275E613" w14:textId="77777777" w:rsidR="00CC7FB9" w:rsidRPr="00E8292E" w:rsidRDefault="00CC7FB9" w:rsidP="00FB4D92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85965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5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A4026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158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мз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BBE14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82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инз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80206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163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КУ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26436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67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сни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B6920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-6"/>
                <w:sz w:val="22"/>
                <w:szCs w:val="22"/>
                <w:lang w:eastAsia="en-US"/>
              </w:rPr>
              <w:t>соцди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CADB1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154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УС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03A91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163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ТУ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3894B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ind w:left="106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6DA10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пнз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86D29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62B06D19" w14:textId="77777777" w:rsidR="00CC7FB9" w:rsidRPr="00E8292E" w:rsidRDefault="00CC7FB9" w:rsidP="00FB4D92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A31BF1" w:rsidRPr="00E8292E" w14:paraId="43D575E0" w14:textId="77777777" w:rsidTr="00205ED8">
        <w:trPr>
          <w:trHeight w:hRule="exact" w:val="1559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41FB1" w14:textId="40467B34" w:rsidR="00A31BF1" w:rsidRPr="00E8292E" w:rsidRDefault="00604E86" w:rsidP="00A31BF1">
            <w:pPr>
              <w:widowControl w:val="0"/>
              <w:shd w:val="clear" w:color="auto" w:fill="FFFFFF"/>
              <w:suppressAutoHyphens w:val="0"/>
              <w:ind w:firstLine="5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Реализация дополнительных профессиональных программ квалификации (</w:t>
            </w:r>
            <w:r w:rsidR="00130BFE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Физические лица за исключением лиц с ОВЗ и инвалидов </w:t>
            </w: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(очная с применением дистанционных образовательных технологий))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0CEE6" w14:textId="3EBD9D9A" w:rsidR="00A31BF1" w:rsidRPr="00E8292E" w:rsidRDefault="005D1106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65,66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E224C" w14:textId="77777777" w:rsidR="00A31BF1" w:rsidRPr="00E8292E" w:rsidRDefault="00A31BF1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6A828" w14:textId="77777777" w:rsidR="00A31BF1" w:rsidRPr="00E8292E" w:rsidRDefault="00A31BF1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EBC2" w14:textId="77777777" w:rsidR="00A31BF1" w:rsidRPr="00E8292E" w:rsidRDefault="00A31BF1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A5A87" w14:textId="77777777" w:rsidR="00A31BF1" w:rsidRPr="00E8292E" w:rsidRDefault="00A31BF1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FB9D8" w14:textId="77777777" w:rsidR="00A31BF1" w:rsidRPr="00E8292E" w:rsidRDefault="00A31BF1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97448" w14:textId="77777777" w:rsidR="00A31BF1" w:rsidRPr="00E8292E" w:rsidRDefault="00A31BF1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E9558" w14:textId="77777777" w:rsidR="00A31BF1" w:rsidRPr="00E8292E" w:rsidRDefault="00A31BF1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42ABD" w14:textId="2CD689B9" w:rsidR="00A31BF1" w:rsidRPr="00E8292E" w:rsidRDefault="005D1106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16,03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85001" w14:textId="547BD3AD" w:rsidR="00A31BF1" w:rsidRPr="00E8292E" w:rsidRDefault="005D1106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20ACF" w14:textId="66059197" w:rsidR="00A31BF1" w:rsidRPr="00E8292E" w:rsidRDefault="005D1106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82,04</w:t>
            </w:r>
          </w:p>
        </w:tc>
      </w:tr>
    </w:tbl>
    <w:p w14:paraId="6F17E192" w14:textId="77777777" w:rsidR="00CC7FB9" w:rsidRPr="00E8292E" w:rsidRDefault="00CC7FB9" w:rsidP="00CC7FB9">
      <w:pPr>
        <w:rPr>
          <w:rFonts w:eastAsia="Calibri"/>
          <w:color w:val="auto"/>
          <w:spacing w:val="-1"/>
          <w:sz w:val="22"/>
          <w:szCs w:val="22"/>
          <w:lang w:eastAsia="en-US"/>
        </w:rPr>
      </w:pPr>
    </w:p>
    <w:p w14:paraId="02359E05" w14:textId="77777777" w:rsidR="00CC7FB9" w:rsidRPr="00E8292E" w:rsidRDefault="00CC7FB9" w:rsidP="00CC7FB9">
      <w:pPr>
        <w:rPr>
          <w:color w:val="auto"/>
          <w:spacing w:val="-1"/>
          <w:lang w:eastAsia="en-US"/>
        </w:rPr>
      </w:pPr>
      <w:r w:rsidRPr="00E8292E">
        <w:rPr>
          <w:rFonts w:eastAsia="Calibri"/>
          <w:color w:val="auto"/>
          <w:spacing w:val="-1"/>
          <w:lang w:eastAsia="en-US"/>
        </w:rPr>
        <w:t>1</w:t>
      </w:r>
      <w:r w:rsidR="00CC2194" w:rsidRPr="00E8292E">
        <w:rPr>
          <w:rFonts w:eastAsia="Calibri"/>
          <w:color w:val="auto"/>
          <w:spacing w:val="-1"/>
          <w:lang w:eastAsia="en-US"/>
        </w:rPr>
        <w:t>3</w:t>
      </w:r>
      <w:r w:rsidRPr="00E8292E">
        <w:rPr>
          <w:rFonts w:eastAsia="Calibri"/>
          <w:color w:val="auto"/>
          <w:spacing w:val="-1"/>
          <w:lang w:eastAsia="en-US"/>
        </w:rPr>
        <w:t xml:space="preserve">. </w:t>
      </w:r>
      <w:r w:rsidRPr="00E8292E">
        <w:rPr>
          <w:color w:val="auto"/>
          <w:spacing w:val="-1"/>
          <w:lang w:eastAsia="en-US"/>
        </w:rPr>
        <w:t>Значения отраслевых корректирующих коэффициентов к базовым нормативам затрат на оказание государственных услуг по коду ОКВЭД 85.4</w:t>
      </w:r>
      <w:r w:rsidR="00614A8E" w:rsidRPr="00E8292E">
        <w:rPr>
          <w:color w:val="auto"/>
          <w:spacing w:val="-1"/>
          <w:lang w:eastAsia="en-US"/>
        </w:rPr>
        <w:t>2</w:t>
      </w:r>
      <w:r w:rsidRPr="00E8292E">
        <w:rPr>
          <w:color w:val="auto"/>
          <w:spacing w:val="-1"/>
          <w:lang w:eastAsia="en-US"/>
        </w:rPr>
        <w:t xml:space="preserve"> - 1,00</w:t>
      </w:r>
    </w:p>
    <w:p w14:paraId="29BD46F1" w14:textId="77777777" w:rsidR="002B5BB3" w:rsidRPr="00E8292E" w:rsidRDefault="002B5BB3" w:rsidP="00CC7FB9">
      <w:pPr>
        <w:rPr>
          <w:color w:val="auto"/>
          <w:spacing w:val="-1"/>
          <w:lang w:eastAsia="en-US"/>
        </w:rPr>
      </w:pPr>
    </w:p>
    <w:p w14:paraId="5DFBE295" w14:textId="77777777" w:rsidR="00DD2756" w:rsidRPr="00E8292E" w:rsidRDefault="00DD2756" w:rsidP="00DD2756">
      <w:pPr>
        <w:rPr>
          <w:color w:val="auto"/>
          <w:spacing w:val="-1"/>
          <w:lang w:eastAsia="en-US"/>
        </w:rPr>
      </w:pPr>
      <w:r w:rsidRPr="00E8292E">
        <w:rPr>
          <w:color w:val="auto"/>
          <w:spacing w:val="-1"/>
          <w:lang w:eastAsia="en-US"/>
        </w:rPr>
        <w:t>1</w:t>
      </w:r>
      <w:r w:rsidR="00CC2194" w:rsidRPr="00E8292E">
        <w:rPr>
          <w:color w:val="auto"/>
          <w:spacing w:val="-1"/>
          <w:lang w:eastAsia="en-US"/>
        </w:rPr>
        <w:t>4</w:t>
      </w:r>
      <w:r w:rsidRPr="00E8292E">
        <w:rPr>
          <w:color w:val="auto"/>
          <w:spacing w:val="-1"/>
          <w:lang w:eastAsia="en-US"/>
        </w:rPr>
        <w:t xml:space="preserve">. </w:t>
      </w:r>
      <w:r w:rsidRPr="00E8292E">
        <w:rPr>
          <w:rFonts w:eastAsia="Calibri"/>
          <w:color w:val="auto"/>
          <w:spacing w:val="0"/>
          <w:lang w:eastAsia="en-US"/>
        </w:rPr>
        <w:t>Значения базовых нормативов затрат на оказание государственных услуг по коду ОКВЭД 59.14</w:t>
      </w:r>
      <w:r w:rsidRPr="00E8292E">
        <w:rPr>
          <w:color w:val="auto"/>
          <w:spacing w:val="-1"/>
          <w:lang w:eastAsia="en-US"/>
        </w:rPr>
        <w:t xml:space="preserve">  </w:t>
      </w:r>
    </w:p>
    <w:p w14:paraId="233053E3" w14:textId="77777777" w:rsidR="00DD2756" w:rsidRPr="00E8292E" w:rsidRDefault="00DD2756" w:rsidP="00DD2756">
      <w:r w:rsidRPr="00E8292E">
        <w:rPr>
          <w:color w:val="auto"/>
          <w:spacing w:val="-1"/>
          <w:sz w:val="22"/>
          <w:szCs w:val="22"/>
          <w:lang w:eastAsia="en-US"/>
        </w:rPr>
        <w:t xml:space="preserve">               </w:t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4"/>
        <w:gridCol w:w="1082"/>
        <w:gridCol w:w="912"/>
        <w:gridCol w:w="982"/>
        <w:gridCol w:w="902"/>
        <w:gridCol w:w="907"/>
        <w:gridCol w:w="926"/>
        <w:gridCol w:w="898"/>
        <w:gridCol w:w="893"/>
        <w:gridCol w:w="1045"/>
        <w:gridCol w:w="808"/>
        <w:gridCol w:w="1843"/>
      </w:tblGrid>
      <w:tr w:rsidR="00152CB7" w:rsidRPr="00E8292E" w14:paraId="32DE8A15" w14:textId="77777777" w:rsidTr="002B56DC">
        <w:trPr>
          <w:trHeight w:hRule="exact" w:val="140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0EE936" w14:textId="77777777" w:rsidR="00152CB7" w:rsidRPr="00E8292E" w:rsidRDefault="00152CB7" w:rsidP="008D3C76">
            <w:pPr>
              <w:widowControl w:val="0"/>
              <w:shd w:val="clear" w:color="auto" w:fill="FFFFFF"/>
              <w:suppressAutoHyphens w:val="0"/>
              <w:ind w:left="96" w:right="-181" w:firstLine="6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Наименование </w:t>
            </w:r>
            <w:r w:rsidRPr="00E8292E">
              <w:rPr>
                <w:color w:val="auto"/>
                <w:spacing w:val="0"/>
                <w:sz w:val="22"/>
                <w:szCs w:val="22"/>
                <w:lang w:eastAsia="en-US"/>
              </w:rPr>
              <w:t>государственной услуги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56382" w14:textId="77777777" w:rsidR="00152CB7" w:rsidRPr="00E8292E" w:rsidRDefault="00152CB7" w:rsidP="008D3C76">
            <w:pPr>
              <w:widowControl w:val="0"/>
              <w:shd w:val="clear" w:color="auto" w:fill="FFFFFF"/>
              <w:suppressAutoHyphens w:val="0"/>
              <w:ind w:left="96" w:right="101" w:firstLine="6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Нормативные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затраты, </w:t>
            </w: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непосредственно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связанные с оказанием </w:t>
            </w: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государственной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услуги, руб.</w:t>
            </w: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7301D" w14:textId="77777777" w:rsidR="00152CB7" w:rsidRPr="00E8292E" w:rsidRDefault="00152CB7" w:rsidP="008D3C76">
            <w:pPr>
              <w:widowControl w:val="0"/>
              <w:shd w:val="clear" w:color="auto" w:fill="FFFFFF"/>
              <w:suppressAutoHyphens w:val="0"/>
              <w:ind w:left="96" w:right="102" w:firstLine="6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3"/>
                <w:sz w:val="22"/>
                <w:szCs w:val="22"/>
                <w:lang w:eastAsia="en-US"/>
              </w:rPr>
              <w:t xml:space="preserve">Нормативные затраты на общехозяйственные нужды, </w:t>
            </w:r>
            <w:r w:rsidRPr="00E8292E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1DCA17" w14:textId="77777777" w:rsidR="00152CB7" w:rsidRPr="00E8292E" w:rsidRDefault="00152CB7" w:rsidP="008D3C76">
            <w:pPr>
              <w:widowControl w:val="0"/>
              <w:shd w:val="clear" w:color="auto" w:fill="FFFFFF"/>
              <w:suppressAutoHyphens w:val="0"/>
              <w:ind w:left="96" w:right="155" w:firstLine="6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olor w:val="auto"/>
                <w:spacing w:val="-2"/>
                <w:sz w:val="22"/>
                <w:szCs w:val="22"/>
                <w:lang w:eastAsia="en-US"/>
              </w:rPr>
              <w:t xml:space="preserve">Нормативные затраты </w:t>
            </w:r>
            <w:r w:rsidRPr="00E8292E">
              <w:rPr>
                <w:bCs/>
                <w:color w:val="auto"/>
                <w:spacing w:val="-4"/>
                <w:sz w:val="22"/>
                <w:szCs w:val="22"/>
                <w:lang w:eastAsia="en-US"/>
              </w:rPr>
              <w:t>на оказание услуги, руб.</w:t>
            </w:r>
          </w:p>
        </w:tc>
      </w:tr>
      <w:tr w:rsidR="00DD2756" w:rsidRPr="00E8292E" w14:paraId="5470A9B5" w14:textId="77777777" w:rsidTr="002B56DC">
        <w:trPr>
          <w:trHeight w:hRule="exact" w:val="317"/>
        </w:trPr>
        <w:tc>
          <w:tcPr>
            <w:tcW w:w="4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4042C" w14:textId="77777777" w:rsidR="00DD2756" w:rsidRPr="00E8292E" w:rsidRDefault="00DD2756" w:rsidP="003066D1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7E00DCD4" w14:textId="77777777" w:rsidR="00DD2756" w:rsidRPr="00E8292E" w:rsidRDefault="00DD2756" w:rsidP="003066D1">
            <w:pPr>
              <w:widowControl w:val="0"/>
              <w:suppressAutoHyphens w:val="0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4B0D9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ind w:left="5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123D0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ind w:left="158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мз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7B822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ind w:left="82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инз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FCB78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ind w:left="163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КУ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D6947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ind w:left="67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сни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C827D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-6"/>
                <w:sz w:val="22"/>
                <w:szCs w:val="22"/>
                <w:lang w:eastAsia="en-US"/>
              </w:rPr>
              <w:t>соцди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6CA02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ind w:left="154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УС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064F9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ind w:left="163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ТУ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E91C8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ind w:left="106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bCs/>
                <w:caps/>
                <w:color w:val="auto"/>
                <w:spacing w:val="0"/>
                <w:sz w:val="22"/>
                <w:szCs w:val="22"/>
                <w:lang w:eastAsia="en-US"/>
              </w:rPr>
              <w:t>ОТ2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B6520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aps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aps/>
                <w:color w:val="auto"/>
                <w:spacing w:val="0"/>
                <w:sz w:val="22"/>
                <w:szCs w:val="22"/>
                <w:lang w:eastAsia="en-US"/>
              </w:rPr>
              <w:t>пнз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32A54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  <w:p w14:paraId="635BD113" w14:textId="77777777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DD2756" w:rsidRPr="00E8292E" w14:paraId="6A8C1B75" w14:textId="77777777" w:rsidTr="002B56DC">
        <w:trPr>
          <w:trHeight w:hRule="exact" w:val="1094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B5C80" w14:textId="73F40180" w:rsidR="00DD2756" w:rsidRPr="00E8292E" w:rsidRDefault="00DD2756" w:rsidP="003066D1">
            <w:pPr>
              <w:widowControl w:val="0"/>
              <w:shd w:val="clear" w:color="auto" w:fill="FFFFFF"/>
              <w:suppressAutoHyphens w:val="0"/>
              <w:ind w:firstLine="5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Показ кинофильмов</w:t>
            </w:r>
            <w:r w:rsidR="00C54489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 xml:space="preserve"> (</w:t>
            </w:r>
            <w:r w:rsidR="005E77E5"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на закрытой площадке</w:t>
            </w:r>
          </w:p>
          <w:p w14:paraId="77884282" w14:textId="5D990239" w:rsidR="00251591" w:rsidRPr="00E8292E" w:rsidRDefault="00C54489" w:rsidP="003066D1">
            <w:pPr>
              <w:widowControl w:val="0"/>
              <w:shd w:val="clear" w:color="auto" w:fill="FFFFFF"/>
              <w:suppressAutoHyphens w:val="0"/>
              <w:ind w:firstLine="5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color w:val="auto"/>
                <w:spacing w:val="-1"/>
                <w:sz w:val="22"/>
                <w:szCs w:val="22"/>
                <w:lang w:eastAsia="en-US"/>
              </w:rPr>
              <w:t>в стационарных условиях)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C7548" w14:textId="251BF517" w:rsidR="00DD2756" w:rsidRPr="00E8292E" w:rsidRDefault="005D1106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701,76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C1A81" w14:textId="77777777" w:rsidR="00DD2756" w:rsidRPr="00E8292E" w:rsidRDefault="00DD2756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1AE6A" w14:textId="77777777" w:rsidR="00DD2756" w:rsidRPr="00E8292E" w:rsidRDefault="00E573D1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CF38D" w14:textId="57ED09DF" w:rsidR="00DD2756" w:rsidRPr="00E8292E" w:rsidRDefault="005D1106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80,17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80FEF" w14:textId="2FC88BB8" w:rsidR="00DD2756" w:rsidRPr="00E8292E" w:rsidRDefault="00515FD9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82801" w14:textId="77777777" w:rsidR="00DD2756" w:rsidRPr="00E8292E" w:rsidRDefault="00E573D1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38295" w14:textId="4017F413" w:rsidR="00DD2756" w:rsidRPr="00E8292E" w:rsidRDefault="00515FD9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56E44" w14:textId="77777777" w:rsidR="00DD2756" w:rsidRPr="00E8292E" w:rsidRDefault="00DD2756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 w:rsidRPr="00E8292E"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3DBE8" w14:textId="425EAB5A" w:rsidR="00DD2756" w:rsidRPr="00E8292E" w:rsidRDefault="005D1106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8056A" w14:textId="7143835D" w:rsidR="00DD2756" w:rsidRPr="00E8292E" w:rsidRDefault="005D1106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46B7A" w14:textId="41366562" w:rsidR="00DD2756" w:rsidRPr="00E8292E" w:rsidRDefault="005D1106" w:rsidP="00E56AA6">
            <w:pPr>
              <w:widowControl w:val="0"/>
              <w:shd w:val="clear" w:color="auto" w:fill="FFFFFF"/>
              <w:suppressAutoHyphens w:val="0"/>
              <w:jc w:val="center"/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pacing w:val="0"/>
                <w:sz w:val="22"/>
                <w:szCs w:val="22"/>
                <w:lang w:eastAsia="en-US"/>
              </w:rPr>
              <w:t>781,93</w:t>
            </w:r>
          </w:p>
        </w:tc>
      </w:tr>
    </w:tbl>
    <w:p w14:paraId="1C064653" w14:textId="77777777" w:rsidR="00DD2756" w:rsidRPr="00E8292E" w:rsidRDefault="00DD2756" w:rsidP="00DD2756">
      <w:pPr>
        <w:rPr>
          <w:rFonts w:eastAsia="Calibri"/>
          <w:color w:val="auto"/>
          <w:spacing w:val="-1"/>
          <w:sz w:val="22"/>
          <w:szCs w:val="22"/>
          <w:lang w:eastAsia="en-US"/>
        </w:rPr>
      </w:pPr>
    </w:p>
    <w:p w14:paraId="37C4AA6E" w14:textId="77777777" w:rsidR="00DD2756" w:rsidRPr="002B56DC" w:rsidRDefault="00DD2756" w:rsidP="00DD2756">
      <w:pPr>
        <w:rPr>
          <w:color w:val="auto"/>
          <w:spacing w:val="-1"/>
          <w:lang w:eastAsia="en-US"/>
        </w:rPr>
      </w:pPr>
      <w:r w:rsidRPr="00E8292E">
        <w:rPr>
          <w:rFonts w:eastAsia="Calibri"/>
          <w:color w:val="auto"/>
          <w:spacing w:val="-1"/>
          <w:lang w:eastAsia="en-US"/>
        </w:rPr>
        <w:t>1</w:t>
      </w:r>
      <w:r w:rsidR="00CC2194" w:rsidRPr="00E8292E">
        <w:rPr>
          <w:rFonts w:eastAsia="Calibri"/>
          <w:color w:val="auto"/>
          <w:spacing w:val="-1"/>
          <w:lang w:eastAsia="en-US"/>
        </w:rPr>
        <w:t>5</w:t>
      </w:r>
      <w:r w:rsidRPr="00E8292E">
        <w:rPr>
          <w:rFonts w:eastAsia="Calibri"/>
          <w:color w:val="auto"/>
          <w:spacing w:val="-1"/>
          <w:lang w:eastAsia="en-US"/>
        </w:rPr>
        <w:t xml:space="preserve">. </w:t>
      </w:r>
      <w:r w:rsidRPr="00E8292E">
        <w:rPr>
          <w:color w:val="auto"/>
          <w:spacing w:val="-1"/>
          <w:lang w:eastAsia="en-US"/>
        </w:rPr>
        <w:t xml:space="preserve">Значения отраслевых корректирующих коэффициентов к базовым нормативам затрат на оказание государственных услуг по коду ОКВЭД </w:t>
      </w:r>
      <w:r w:rsidR="00973768" w:rsidRPr="00E8292E">
        <w:rPr>
          <w:color w:val="auto"/>
          <w:spacing w:val="-1"/>
          <w:lang w:eastAsia="en-US"/>
        </w:rPr>
        <w:t>59.14</w:t>
      </w:r>
      <w:r w:rsidR="00F5110B" w:rsidRPr="00E8292E">
        <w:rPr>
          <w:color w:val="auto"/>
          <w:spacing w:val="-1"/>
          <w:lang w:eastAsia="en-US"/>
        </w:rPr>
        <w:t xml:space="preserve"> </w:t>
      </w:r>
      <w:r w:rsidRPr="00E8292E">
        <w:rPr>
          <w:color w:val="auto"/>
          <w:spacing w:val="-1"/>
          <w:lang w:eastAsia="en-US"/>
        </w:rPr>
        <w:t>- 1,00</w:t>
      </w:r>
    </w:p>
    <w:p w14:paraId="0ECB145B" w14:textId="77777777" w:rsidR="00CC7FB9" w:rsidRDefault="00CC7FB9" w:rsidP="00242283">
      <w:pPr>
        <w:widowControl w:val="0"/>
        <w:suppressAutoHyphens w:val="0"/>
        <w:spacing w:after="200" w:line="276" w:lineRule="auto"/>
        <w:contextualSpacing/>
        <w:rPr>
          <w:rFonts w:eastAsia="Calibri"/>
          <w:color w:val="auto"/>
          <w:spacing w:val="-1"/>
          <w:sz w:val="22"/>
          <w:szCs w:val="22"/>
          <w:lang w:eastAsia="en-US"/>
        </w:rPr>
      </w:pPr>
    </w:p>
    <w:sectPr w:rsidR="00CC7FB9" w:rsidSect="00BF35BA">
      <w:pgSz w:w="16838" w:h="11906" w:orient="landscape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518A" w14:textId="77777777" w:rsidR="007A2CC8" w:rsidRDefault="007A2CC8" w:rsidP="00F9768B">
      <w:r>
        <w:separator/>
      </w:r>
    </w:p>
  </w:endnote>
  <w:endnote w:type="continuationSeparator" w:id="0">
    <w:p w14:paraId="3DEB9B99" w14:textId="77777777" w:rsidR="007A2CC8" w:rsidRDefault="007A2CC8" w:rsidP="00F9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331AA" w14:textId="77777777" w:rsidR="007A2CC8" w:rsidRDefault="007A2CC8" w:rsidP="00F9768B">
      <w:r>
        <w:separator/>
      </w:r>
    </w:p>
  </w:footnote>
  <w:footnote w:type="continuationSeparator" w:id="0">
    <w:p w14:paraId="40AB9845" w14:textId="77777777" w:rsidR="007A2CC8" w:rsidRDefault="007A2CC8" w:rsidP="00F97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5516D"/>
    <w:multiLevelType w:val="hybridMultilevel"/>
    <w:tmpl w:val="9E188C4C"/>
    <w:lvl w:ilvl="0" w:tplc="9FE8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0405420"/>
    <w:multiLevelType w:val="hybridMultilevel"/>
    <w:tmpl w:val="90D81126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5C5B"/>
    <w:multiLevelType w:val="hybridMultilevel"/>
    <w:tmpl w:val="2266ED94"/>
    <w:lvl w:ilvl="0" w:tplc="CFFA55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5573F"/>
    <w:multiLevelType w:val="hybridMultilevel"/>
    <w:tmpl w:val="E46A75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5030">
    <w:abstractNumId w:val="0"/>
  </w:num>
  <w:num w:numId="2" w16cid:durableId="242304695">
    <w:abstractNumId w:val="2"/>
  </w:num>
  <w:num w:numId="3" w16cid:durableId="190992576">
    <w:abstractNumId w:val="1"/>
  </w:num>
  <w:num w:numId="4" w16cid:durableId="1180046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D8"/>
    <w:rsid w:val="000154B4"/>
    <w:rsid w:val="00015617"/>
    <w:rsid w:val="00066EE0"/>
    <w:rsid w:val="00074DA9"/>
    <w:rsid w:val="00080E54"/>
    <w:rsid w:val="000823E2"/>
    <w:rsid w:val="00096BC1"/>
    <w:rsid w:val="00097F5C"/>
    <w:rsid w:val="000A645D"/>
    <w:rsid w:val="000D2FD2"/>
    <w:rsid w:val="000D397E"/>
    <w:rsid w:val="000E7E8D"/>
    <w:rsid w:val="0011759C"/>
    <w:rsid w:val="001179A8"/>
    <w:rsid w:val="001309E8"/>
    <w:rsid w:val="00130BFE"/>
    <w:rsid w:val="001460CA"/>
    <w:rsid w:val="00152CB7"/>
    <w:rsid w:val="00155DFB"/>
    <w:rsid w:val="001576CB"/>
    <w:rsid w:val="00164A3B"/>
    <w:rsid w:val="001666A0"/>
    <w:rsid w:val="0017221A"/>
    <w:rsid w:val="0017316E"/>
    <w:rsid w:val="00180AFC"/>
    <w:rsid w:val="00182582"/>
    <w:rsid w:val="00182903"/>
    <w:rsid w:val="00182FC3"/>
    <w:rsid w:val="001854DB"/>
    <w:rsid w:val="0018556E"/>
    <w:rsid w:val="001A0D71"/>
    <w:rsid w:val="001A299A"/>
    <w:rsid w:val="001B3940"/>
    <w:rsid w:val="001B49B9"/>
    <w:rsid w:val="001C0E5B"/>
    <w:rsid w:val="001C3092"/>
    <w:rsid w:val="001C5214"/>
    <w:rsid w:val="001D6C62"/>
    <w:rsid w:val="001E4522"/>
    <w:rsid w:val="001E7F28"/>
    <w:rsid w:val="00205ED8"/>
    <w:rsid w:val="00221B0A"/>
    <w:rsid w:val="00223D18"/>
    <w:rsid w:val="00232007"/>
    <w:rsid w:val="00242283"/>
    <w:rsid w:val="00251591"/>
    <w:rsid w:val="00260C8A"/>
    <w:rsid w:val="0026283F"/>
    <w:rsid w:val="00263706"/>
    <w:rsid w:val="00282500"/>
    <w:rsid w:val="00285CE8"/>
    <w:rsid w:val="002915CB"/>
    <w:rsid w:val="0029662D"/>
    <w:rsid w:val="002A358A"/>
    <w:rsid w:val="002A5E61"/>
    <w:rsid w:val="002B375A"/>
    <w:rsid w:val="002B56DC"/>
    <w:rsid w:val="002B5BB3"/>
    <w:rsid w:val="002C409D"/>
    <w:rsid w:val="002C5EBE"/>
    <w:rsid w:val="002C7BF1"/>
    <w:rsid w:val="002D129D"/>
    <w:rsid w:val="002E2B43"/>
    <w:rsid w:val="002E756D"/>
    <w:rsid w:val="002F1F1A"/>
    <w:rsid w:val="002F2D4D"/>
    <w:rsid w:val="002F607E"/>
    <w:rsid w:val="00302B1A"/>
    <w:rsid w:val="003066D1"/>
    <w:rsid w:val="00310BD6"/>
    <w:rsid w:val="00313C43"/>
    <w:rsid w:val="003178FF"/>
    <w:rsid w:val="00322E40"/>
    <w:rsid w:val="0033317C"/>
    <w:rsid w:val="003461A3"/>
    <w:rsid w:val="00346F12"/>
    <w:rsid w:val="00350595"/>
    <w:rsid w:val="003767C1"/>
    <w:rsid w:val="00387A54"/>
    <w:rsid w:val="00390861"/>
    <w:rsid w:val="003A074E"/>
    <w:rsid w:val="003A213B"/>
    <w:rsid w:val="003A3C5C"/>
    <w:rsid w:val="003A5840"/>
    <w:rsid w:val="003A6356"/>
    <w:rsid w:val="003D2631"/>
    <w:rsid w:val="003F01A2"/>
    <w:rsid w:val="003F2BA6"/>
    <w:rsid w:val="003F50E7"/>
    <w:rsid w:val="00404DE0"/>
    <w:rsid w:val="00430BB8"/>
    <w:rsid w:val="004353E7"/>
    <w:rsid w:val="004400B7"/>
    <w:rsid w:val="004528C9"/>
    <w:rsid w:val="0045683C"/>
    <w:rsid w:val="00477767"/>
    <w:rsid w:val="00496D00"/>
    <w:rsid w:val="004A2047"/>
    <w:rsid w:val="004B4143"/>
    <w:rsid w:val="004B61D8"/>
    <w:rsid w:val="004C64DE"/>
    <w:rsid w:val="004C7193"/>
    <w:rsid w:val="004E1435"/>
    <w:rsid w:val="00504A64"/>
    <w:rsid w:val="005105D4"/>
    <w:rsid w:val="00515FD9"/>
    <w:rsid w:val="005313EC"/>
    <w:rsid w:val="00564EF4"/>
    <w:rsid w:val="00573095"/>
    <w:rsid w:val="00576450"/>
    <w:rsid w:val="00584107"/>
    <w:rsid w:val="00585913"/>
    <w:rsid w:val="005B02E8"/>
    <w:rsid w:val="005B4BFF"/>
    <w:rsid w:val="005C2E9D"/>
    <w:rsid w:val="005C36CA"/>
    <w:rsid w:val="005C426C"/>
    <w:rsid w:val="005C4FEB"/>
    <w:rsid w:val="005D1106"/>
    <w:rsid w:val="005D1D97"/>
    <w:rsid w:val="005D754A"/>
    <w:rsid w:val="005D788F"/>
    <w:rsid w:val="005E77E5"/>
    <w:rsid w:val="00602C06"/>
    <w:rsid w:val="00604E86"/>
    <w:rsid w:val="00614A8E"/>
    <w:rsid w:val="00616B6F"/>
    <w:rsid w:val="00625919"/>
    <w:rsid w:val="006378D7"/>
    <w:rsid w:val="00650731"/>
    <w:rsid w:val="006548FF"/>
    <w:rsid w:val="0066776C"/>
    <w:rsid w:val="0067302D"/>
    <w:rsid w:val="00673503"/>
    <w:rsid w:val="00680068"/>
    <w:rsid w:val="00687ABA"/>
    <w:rsid w:val="00694C7C"/>
    <w:rsid w:val="006A7AB4"/>
    <w:rsid w:val="006B4A59"/>
    <w:rsid w:val="006B5713"/>
    <w:rsid w:val="006B6136"/>
    <w:rsid w:val="006D0175"/>
    <w:rsid w:val="006D0BE4"/>
    <w:rsid w:val="006E4CCA"/>
    <w:rsid w:val="006E6D5B"/>
    <w:rsid w:val="006F057E"/>
    <w:rsid w:val="006F4F73"/>
    <w:rsid w:val="006F78C5"/>
    <w:rsid w:val="00715308"/>
    <w:rsid w:val="007263E3"/>
    <w:rsid w:val="007348F8"/>
    <w:rsid w:val="00735F2D"/>
    <w:rsid w:val="00747D8B"/>
    <w:rsid w:val="00753B59"/>
    <w:rsid w:val="007746F2"/>
    <w:rsid w:val="007917C4"/>
    <w:rsid w:val="007A2CC8"/>
    <w:rsid w:val="007A349E"/>
    <w:rsid w:val="007A49FA"/>
    <w:rsid w:val="007A7003"/>
    <w:rsid w:val="007A7DB1"/>
    <w:rsid w:val="007B4751"/>
    <w:rsid w:val="007C0588"/>
    <w:rsid w:val="007C3788"/>
    <w:rsid w:val="007E7D4C"/>
    <w:rsid w:val="007F4EDF"/>
    <w:rsid w:val="007F7A92"/>
    <w:rsid w:val="008025A3"/>
    <w:rsid w:val="008100B9"/>
    <w:rsid w:val="00815F66"/>
    <w:rsid w:val="00820F3D"/>
    <w:rsid w:val="008249B2"/>
    <w:rsid w:val="0084050E"/>
    <w:rsid w:val="00840B4E"/>
    <w:rsid w:val="00852EB7"/>
    <w:rsid w:val="00860408"/>
    <w:rsid w:val="00873DA4"/>
    <w:rsid w:val="00875DAC"/>
    <w:rsid w:val="00877AC6"/>
    <w:rsid w:val="008813BA"/>
    <w:rsid w:val="00891639"/>
    <w:rsid w:val="00891D19"/>
    <w:rsid w:val="00892138"/>
    <w:rsid w:val="00897DCF"/>
    <w:rsid w:val="008A57D0"/>
    <w:rsid w:val="008B1B12"/>
    <w:rsid w:val="008B1C0C"/>
    <w:rsid w:val="008B1C44"/>
    <w:rsid w:val="008B255D"/>
    <w:rsid w:val="008B71C7"/>
    <w:rsid w:val="008D3C76"/>
    <w:rsid w:val="008D6C6D"/>
    <w:rsid w:val="008E7B5D"/>
    <w:rsid w:val="008F5D87"/>
    <w:rsid w:val="009137EA"/>
    <w:rsid w:val="00916F51"/>
    <w:rsid w:val="0091749E"/>
    <w:rsid w:val="009206B8"/>
    <w:rsid w:val="009244CB"/>
    <w:rsid w:val="00950043"/>
    <w:rsid w:val="00957921"/>
    <w:rsid w:val="00964FE8"/>
    <w:rsid w:val="009736B5"/>
    <w:rsid w:val="00973768"/>
    <w:rsid w:val="009766CE"/>
    <w:rsid w:val="00993DDC"/>
    <w:rsid w:val="009A6E4F"/>
    <w:rsid w:val="009C3E8C"/>
    <w:rsid w:val="009C6670"/>
    <w:rsid w:val="009E0561"/>
    <w:rsid w:val="009F1020"/>
    <w:rsid w:val="00A02901"/>
    <w:rsid w:val="00A05A38"/>
    <w:rsid w:val="00A10601"/>
    <w:rsid w:val="00A11A20"/>
    <w:rsid w:val="00A123F2"/>
    <w:rsid w:val="00A171BE"/>
    <w:rsid w:val="00A2084B"/>
    <w:rsid w:val="00A22369"/>
    <w:rsid w:val="00A231E1"/>
    <w:rsid w:val="00A257B7"/>
    <w:rsid w:val="00A267FF"/>
    <w:rsid w:val="00A31BC6"/>
    <w:rsid w:val="00A31BF1"/>
    <w:rsid w:val="00A34996"/>
    <w:rsid w:val="00A50A06"/>
    <w:rsid w:val="00A5762C"/>
    <w:rsid w:val="00A63CA7"/>
    <w:rsid w:val="00A63E2B"/>
    <w:rsid w:val="00A817FA"/>
    <w:rsid w:val="00A8209D"/>
    <w:rsid w:val="00A84B1A"/>
    <w:rsid w:val="00A8513A"/>
    <w:rsid w:val="00A97C3D"/>
    <w:rsid w:val="00AA2232"/>
    <w:rsid w:val="00AA27AB"/>
    <w:rsid w:val="00AA3878"/>
    <w:rsid w:val="00AB6208"/>
    <w:rsid w:val="00AC720C"/>
    <w:rsid w:val="00AD0668"/>
    <w:rsid w:val="00AD0A2C"/>
    <w:rsid w:val="00AE16D3"/>
    <w:rsid w:val="00AF21CC"/>
    <w:rsid w:val="00AF35C1"/>
    <w:rsid w:val="00AF7189"/>
    <w:rsid w:val="00B02B3E"/>
    <w:rsid w:val="00B10DD0"/>
    <w:rsid w:val="00B12F15"/>
    <w:rsid w:val="00B23635"/>
    <w:rsid w:val="00B45E47"/>
    <w:rsid w:val="00B56E3B"/>
    <w:rsid w:val="00B6270C"/>
    <w:rsid w:val="00B77C21"/>
    <w:rsid w:val="00B90B9B"/>
    <w:rsid w:val="00B91C18"/>
    <w:rsid w:val="00B95E86"/>
    <w:rsid w:val="00BA5BBF"/>
    <w:rsid w:val="00BC6196"/>
    <w:rsid w:val="00BD460B"/>
    <w:rsid w:val="00BE0678"/>
    <w:rsid w:val="00BF35BA"/>
    <w:rsid w:val="00C1634C"/>
    <w:rsid w:val="00C31CD0"/>
    <w:rsid w:val="00C54489"/>
    <w:rsid w:val="00C762F8"/>
    <w:rsid w:val="00C80775"/>
    <w:rsid w:val="00C83F1B"/>
    <w:rsid w:val="00C8712B"/>
    <w:rsid w:val="00C931BE"/>
    <w:rsid w:val="00C96B7C"/>
    <w:rsid w:val="00C97010"/>
    <w:rsid w:val="00C97780"/>
    <w:rsid w:val="00CA0CB4"/>
    <w:rsid w:val="00CB006B"/>
    <w:rsid w:val="00CB1812"/>
    <w:rsid w:val="00CB321E"/>
    <w:rsid w:val="00CC0C74"/>
    <w:rsid w:val="00CC2194"/>
    <w:rsid w:val="00CC3C3C"/>
    <w:rsid w:val="00CC7FB9"/>
    <w:rsid w:val="00CD74BF"/>
    <w:rsid w:val="00CE1072"/>
    <w:rsid w:val="00CE27F0"/>
    <w:rsid w:val="00D0462F"/>
    <w:rsid w:val="00D24C00"/>
    <w:rsid w:val="00D30E51"/>
    <w:rsid w:val="00D34414"/>
    <w:rsid w:val="00D554DD"/>
    <w:rsid w:val="00D6372D"/>
    <w:rsid w:val="00D6639E"/>
    <w:rsid w:val="00D9108E"/>
    <w:rsid w:val="00D94BCE"/>
    <w:rsid w:val="00D95381"/>
    <w:rsid w:val="00DA413D"/>
    <w:rsid w:val="00DA78AD"/>
    <w:rsid w:val="00DB03A1"/>
    <w:rsid w:val="00DB57C3"/>
    <w:rsid w:val="00DB736E"/>
    <w:rsid w:val="00DC0279"/>
    <w:rsid w:val="00DD0319"/>
    <w:rsid w:val="00DD2756"/>
    <w:rsid w:val="00DD59BD"/>
    <w:rsid w:val="00DF468F"/>
    <w:rsid w:val="00DF728D"/>
    <w:rsid w:val="00E0746F"/>
    <w:rsid w:val="00E075DA"/>
    <w:rsid w:val="00E15009"/>
    <w:rsid w:val="00E37007"/>
    <w:rsid w:val="00E52B0E"/>
    <w:rsid w:val="00E56AA6"/>
    <w:rsid w:val="00E573D1"/>
    <w:rsid w:val="00E6235F"/>
    <w:rsid w:val="00E66545"/>
    <w:rsid w:val="00E666D2"/>
    <w:rsid w:val="00E67DFD"/>
    <w:rsid w:val="00E76A85"/>
    <w:rsid w:val="00E77DA5"/>
    <w:rsid w:val="00E8292E"/>
    <w:rsid w:val="00E90AD3"/>
    <w:rsid w:val="00EE1521"/>
    <w:rsid w:val="00EF0262"/>
    <w:rsid w:val="00EF6EB5"/>
    <w:rsid w:val="00F00535"/>
    <w:rsid w:val="00F0293E"/>
    <w:rsid w:val="00F10170"/>
    <w:rsid w:val="00F138CC"/>
    <w:rsid w:val="00F20B0C"/>
    <w:rsid w:val="00F22A79"/>
    <w:rsid w:val="00F37F41"/>
    <w:rsid w:val="00F45443"/>
    <w:rsid w:val="00F45AF3"/>
    <w:rsid w:val="00F4620B"/>
    <w:rsid w:val="00F5110B"/>
    <w:rsid w:val="00F76456"/>
    <w:rsid w:val="00F86A88"/>
    <w:rsid w:val="00F92480"/>
    <w:rsid w:val="00F95605"/>
    <w:rsid w:val="00F9768B"/>
    <w:rsid w:val="00FA34ED"/>
    <w:rsid w:val="00FB3D59"/>
    <w:rsid w:val="00FB4D92"/>
    <w:rsid w:val="00FB4FA9"/>
    <w:rsid w:val="00FC411F"/>
    <w:rsid w:val="00FC424E"/>
    <w:rsid w:val="00FD275E"/>
    <w:rsid w:val="00FD6266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AF0066"/>
  <w15:docId w15:val="{C74E9556-BFC9-419C-8CC2-8ED1F54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61D8"/>
    <w:pPr>
      <w:suppressAutoHyphens/>
    </w:pPr>
    <w:rPr>
      <w:color w:val="000000"/>
      <w:spacing w:val="27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1D8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4B61D8"/>
    <w:pPr>
      <w:suppressAutoHyphens w:val="0"/>
      <w:spacing w:after="160" w:line="240" w:lineRule="exact"/>
    </w:pPr>
    <w:rPr>
      <w:rFonts w:ascii="Verdana" w:hAnsi="Verdana" w:cs="Verdana"/>
      <w:color w:val="auto"/>
      <w:spacing w:val="0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12F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A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976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9768B"/>
    <w:rPr>
      <w:color w:val="000000"/>
      <w:spacing w:val="27"/>
      <w:sz w:val="28"/>
      <w:szCs w:val="28"/>
      <w:lang w:eastAsia="ar-SA"/>
    </w:rPr>
  </w:style>
  <w:style w:type="paragraph" w:styleId="a9">
    <w:name w:val="footer"/>
    <w:basedOn w:val="a"/>
    <w:link w:val="aa"/>
    <w:rsid w:val="00F976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768B"/>
    <w:rPr>
      <w:color w:val="000000"/>
      <w:spacing w:val="27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232B-CDAF-4FF6-835B-195AB3C7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1807</Words>
  <Characters>12678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GosComNac</Company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Kochevatkin</dc:creator>
  <cp:keywords/>
  <cp:lastModifiedBy>Корелова</cp:lastModifiedBy>
  <cp:revision>3</cp:revision>
  <cp:lastPrinted>2025-01-16T08:41:00Z</cp:lastPrinted>
  <dcterms:created xsi:type="dcterms:W3CDTF">2025-01-16T08:48:00Z</dcterms:created>
  <dcterms:modified xsi:type="dcterms:W3CDTF">2025-02-04T08:27:00Z</dcterms:modified>
</cp:coreProperties>
</file>